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3.4.2025,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“uho” vyměnili studénečtí žáci za šípkovou omáčku</w:t>
      </w:r>
    </w:p>
    <w:p>
      <w:pPr/>
      <w:r>
        <w:rPr/>
        <w:t xml:space="preserve">Šéfkuchař Zbyněk Diatka vaří po celé České republice, především ve školách, domovech pro seniory nebo v nemocnicích. Všude, kde mají zájem, přijede a pomáhá zavádět nová atraktivní jídla. Teď uvařil i ve studénecké Základní škole Butovická.</w:t>
      </w:r>
    </w:p>
    <w:p>
      <w:pPr/>
      <w:r>
        <w:rPr>
          <w:b w:val="1"/>
          <w:bCs w:val="1"/>
        </w:rPr>
        <w:t xml:space="preserve">Šárka Zalacková, vedoucí kuchyně ZŠ Butovická: </w:t>
      </w:r>
      <w:r>
        <w:rPr/>
        <w:t xml:space="preserve">“Náhodou jsem přišla na to, že tato možnost je, že je možné se zkontaktovat s panem kuchařem, ten nám nabídne nové atraktivní recepty, a že je můžeme vyzkoušet přímo s ním, pod jeho vedením, ve školní jídelně uvařit. Spolupráce je to perfektní.”   </w:t>
      </w:r>
    </w:p>
    <w:p>
      <w:pPr/>
      <w:r>
        <w:rPr>
          <w:b w:val="1"/>
          <w:bCs w:val="1"/>
        </w:rPr>
        <w:t xml:space="preserve">Zbyněk Diatka, šéfkuchař: </w:t>
      </w:r>
      <w:r>
        <w:rPr/>
        <w:t xml:space="preserve">“Já jsem těch receptů posílal více a nechal jsem to na školní jídelně, které si vybere, protože nevím, co oni vaří nebo které recepty by je asi zajímaly.”   </w:t>
      </w:r>
    </w:p>
    <w:p>
      <w:pPr/>
      <w:r>
        <w:rPr/>
        <w:t xml:space="preserve">Volba padla na zeleninovou polévku s kuskusem, kotletu s šípkovou omáčkou a celozrnným knedlíkem a pasticcio, řecký zapečený těstovinový pokrm. </w:t>
      </w:r>
    </w:p>
    <w:p>
      <w:pPr/>
      <w:r>
        <w:rPr>
          <w:b w:val="1"/>
          <w:bCs w:val="1"/>
        </w:rPr>
        <w:t xml:space="preserve">žáci ZŠ Butovická: </w:t>
      </w:r>
    </w:p>
    <w:p>
      <w:pPr/>
      <w:r>
        <w:rPr/>
        <w:t xml:space="preserve">“Ochutnala jsem obě jídla a obě mi moc chutnají. Takže za mě super.” </w:t>
      </w:r>
    </w:p>
    <w:p>
      <w:pPr/>
      <w:r>
        <w:rPr/>
        <w:t xml:space="preserve">“Já jsem si vybrala kotletu s celozrnným knedlíkem, bylo to vynikající, pana kuchaře bychom tady mohli mít celou dobu.”   </w:t>
      </w:r>
    </w:p>
    <w:p>
      <w:pPr/>
      <w:r>
        <w:rPr/>
        <w:t xml:space="preserve">“Zkusil jsem to řecké jídlo a jsem s tím spokojený.”</w:t>
      </w:r>
    </w:p>
    <w:p>
      <w:pPr/>
      <w:r>
        <w:rPr>
          <w:b w:val="1"/>
          <w:bCs w:val="1"/>
        </w:rPr>
        <w:t xml:space="preserve">Zbyněk Diatka, šéfkuchař: </w:t>
      </w:r>
      <w:r>
        <w:rPr/>
        <w:t xml:space="preserve">“V těch školních jídelnách se musíme držet takzvaného spotřebního koše, který zahrnuje velkou škálu surovin, a na některé ty suroviny třeba některé děti nejsou z domu zvyklé. Zvláště třeba na zeleninu, zkrátka některé děti se s určitýma surovinami teprve seznamují i na té základní škole.”</w:t>
      </w:r>
    </w:p>
    <w:p>
      <w:pPr/>
      <w:r>
        <w:rPr/>
        <w:t xml:space="preserve">Spolupráci se školními kuchařkami si Zbyněk Diatka pochvaloval, stejně tak ocenil vybavení a uspořádání samotné kuchyně.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038/skolni-uho-vymenili-studenecti-zaci-za-sipkovou-om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2026-10-23T09:43:14+02:00</dcterms:created>
  <dcterms:modified xsi:type="dcterms:W3CDTF">2026-10-23T09:43:14+02:00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