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3.4.2025, 16:28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rozšířil placené parkovací zóny kolem magistrátu</w:t>
      </w:r>
    </w:p>
    <w:p>
      <w:pPr/>
      <w:r>
        <w:rPr/>
        <w:t xml:space="preserve">Frýdek-Místek upravil od dubna systém parkování. Změny se  dotkly hlavně ulic v okolí magistrátu. Nejvýraznější je zpoplatnění celé  ulice Hasičské, která je nově zařazena do zóny C. A také zpoplatnění parkoviště  v Těšínské pod magistrátem v zóně B.</w:t>
      </w:r>
    </w:p>
    <w:p>
      <w:pPr/>
      <w:r>
        <w:rPr>
          <w:b w:val="1"/>
          <w:bCs w:val="1"/>
        </w:rPr>
        <w:t xml:space="preserve">Petr Korč (Naše Město F-M), primátor Frýdku-Místku: </w:t>
      </w:r>
      <w:r>
        <w:rPr/>
        <w:t xml:space="preserve">"Město – kromě toho, že se stále snaží získávat nová parkovací místa – musí v  těch nejsložitějších lokalitách, zejména v centrech, zavádět opatření tak, aby  návštěvníci, kteří jedou například na úřad nebo si něco vyřídit, našli  krátkodobé parkovací místo. Zároveň máme kolem frýdeckého náměstí, například na  ulici Hasičská, mnoho rezidentů – lidí, kteří tu bydlí – a ti měli bohužel  všechna místa obsazená právě návštěvníky."</w:t>
      </w:r>
    </w:p>
    <w:p>
      <w:pPr/>
      <w:r>
        <w:rPr/>
        <w:t xml:space="preserve">U parkovišť v Radniční, Těšínské vedle magistrátu a Na  Blatnici se změnilo zařazení do zón.</w:t>
      </w:r>
    </w:p>
    <w:p>
      <w:pPr/>
      <w:r>
        <w:rPr>
          <w:b w:val="1"/>
          <w:bCs w:val="1"/>
        </w:rPr>
        <w:t xml:space="preserve">Petr Korč (Naše Město F-M), primátor Frýdku-Místku: </w:t>
      </w:r>
      <w:r>
        <w:rPr/>
        <w:t xml:space="preserve">"Změny v parkování budou vždy složité, ale jejich hlavní cíl  je zajistit krátkodobé parkování pro návštěvníky úřadů nebo náměstí, včetně  první půlhodiny zdarma. Zároveň chceme vyjít vstříc rezidentům, aby měli větší  pravděpodobnost, že zaparkují."</w:t>
      </w:r>
    </w:p>
    <w:p>
      <w:pPr/>
      <w:r>
        <w:rPr/>
        <w:t xml:space="preserve">Zpoplatněno bylo také parkoviště v ulici Viléma Závady  u kruhového objezdu s třídou T. G. M. na Slezské.</w:t>
      </w:r>
    </w:p>
    <w:p>
      <w:pPr/>
      <w:r>
        <w:rPr>
          <w:b w:val="1"/>
          <w:bCs w:val="1"/>
        </w:rPr>
        <w:t xml:space="preserve">Petr Korč (Naše Město F-M), primátor Frýdku-Místku: </w:t>
      </w:r>
      <w:r>
        <w:rPr/>
        <w:t xml:space="preserve">"Zároveň bych chtěl všechny ujistit, že – stejně jako v  minulosti například v případě ulice 8. pěšího pluku – bude nyní nastavena  měsíční ochranná lhůta. V ní budou mít lidé čas vyřídit si potřebné parkovací  karty, zjistit podrobnosti na odboru dopravy, a zároveň během následujících  dvou měsíců budeme sbírat veškeré podněty, připomínky a návrhy na vylepšení. Postupně  je budeme zapracovávat, stejně jako jsme to udělali v Místku. Je to vyvíjející  se systém, který chceme neustále upravovat podle reálných potřeb tak, aby byl  co nejpříjemnější pro všechny."</w:t>
      </w:r>
    </w:p>
    <w:p>
      <w:pPr/>
      <w:r>
        <w:rPr/>
        <w:t xml:space="preserve">Velké úpravy v parkovacím systému zavedlo město  v roce 2022, jejich cílem bylo zabránit dlouhodobému stání aut ve  vytížených lokalitách. V zóně A se platí 10 korun na hodinu a 50 korun za  den. V zóně B 20 korun na hodinu a 100 korun za den. A v zóně C 30  korun na hodinu. První půlhodina je přes mobilní aplikaci zdarma, ale město už  řeší také možnost zavedení této výhody i do automatů. Lepší ceny mají i  rezidenti a majitelé dlouhodobých parkovacích lístků.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8059/frydekmistek-rozsiril-placene-parkovaci-zony-kolem-magistra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2026-05-17T03:59:46+02:00</dcterms:created>
  <dcterms:modified xsi:type="dcterms:W3CDTF">2026-05-17T03:59:46+02:00</dcterms:modified>
</cp:coreProperties>
</file>

<file path=docProps/custom.xml><?xml version="1.0" encoding="utf-8"?>
<Properties xmlns="http://schemas.openxmlformats.org/officeDocument/2006/custom-properties" xmlns:vt="http://schemas.openxmlformats.org/officeDocument/2006/docPropsVTypes"/>
</file>