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3.4.2025, 17:02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Jindřichově ve Slezsku byla zahájena rekonstrukce zámku ze 17. století</w:t>
      </w:r>
    </w:p>
    <w:p>
      <w:pPr/>
      <w:r>
        <w:rPr/>
        <w:t xml:space="preserve">  Slavnostním  odhalením základního kamene začala rekonstrukce zámku v  Jindřichově. V první etapě projde proměnou nádvoří, ambitová  chodba s ním spojená a zelený ostrůvek v jeho středu.“</w:t>
      </w:r>
    </w:p>
    <w:p>
      <w:pPr/>
      <w:r>
        <w:rPr>
          <w:b w:val="1"/>
          <w:bCs w:val="1"/>
        </w:rPr>
        <w:t xml:space="preserve">Martin  Korduliak (Pro Jindřichov), starosta Jindřichova: </w:t>
      </w:r>
      <w:r>
        <w:rPr/>
        <w:t xml:space="preserve">„Dalším  projektem, na který už máme finance, je část jižního křídla,  bude přetvořeno na infocentrum a zázemí pro personál a také pro  hosty a návštěvníky. Největší investicí by měla být oprava  jižního a východního křídla zámku, kde dojde k rekonstrukci  střechy, k zateplení na zemině, to znamená, výměna podlahových  krytin, oken a obnova otopné soustavy s tepelnými čerpadly a  obnova elektroinstalace.“</w:t>
      </w:r>
    </w:p>
    <w:p>
      <w:pPr/>
      <w:r>
        <w:rPr>
          <w:b w:val="1"/>
          <w:bCs w:val="1"/>
        </w:rPr>
        <w:t xml:space="preserve">Ladislav  Václavec (ANO), senátor: </w:t>
      </w:r>
      <w:r>
        <w:rPr/>
        <w:t xml:space="preserve">„Jsem rád, že se ten odkaz našich  předků, ten krásný zámek opraví a bude sloužit další,  doufejme století.“</w:t>
      </w:r>
    </w:p>
    <w:p>
      <w:pPr/>
      <w:r>
        <w:rPr/>
        <w:t xml:space="preserve">Revitalizací  by měl projít také zámecký park, kde je spousta dochovaných  soch a také vzácných dřevin. Už byl zadán i dendrologický  průzkum. Rekonstrukce prvních dvou etap si vyžádá až 70 milionů  korun a s kolaudací se počítá v roce 2027.</w:t>
      </w:r>
    </w:p>
    <w:p>
      <w:pPr/>
      <w:r>
        <w:rPr>
          <w:b w:val="1"/>
          <w:bCs w:val="1"/>
        </w:rPr>
        <w:t xml:space="preserve">Martin  Korduliak (Pro Jindřichov), starosta Jindřichova: </w:t>
      </w:r>
      <w:r>
        <w:rPr/>
        <w:t xml:space="preserve">„Čerpali jsme  ze tří zdrojů, jak MSK, kterému určitě děkujeme, zapojilo se  také MŽP a také máme jeden projekt společný s powiatem  Prudnickým, tzv. Interreg.“</w:t>
      </w:r>
    </w:p>
    <w:p>
      <w:pPr/>
      <w:r>
        <w:rPr>
          <w:b w:val="1"/>
          <w:bCs w:val="1"/>
        </w:rPr>
        <w:t xml:space="preserve">Radosław  Roszkowski, starosta okresu Prudnik: </w:t>
      </w:r>
      <w:r>
        <w:rPr/>
        <w:t xml:space="preserve">„Spolupráce s českými  partnery je na vysoké úrovni a trvá už několik let. Společně  jsme vybudovali novou silnici spojující obě území a teď jsme  vyřídili dva a půl milionů euro na vybudování informačního  centra na zámku, což je velká událost.“</w:t>
      </w:r>
    </w:p>
    <w:p>
      <w:pPr/>
      <w:r>
        <w:rPr/>
        <w:t xml:space="preserve">Na  zámku, který v polovině 17. století začali stavět hrabata z  Hodic v manýristickém slohu, se dochovaly dva velké sály a  knihovna. Je tady také malé muzeum, kde jsou expozice nejen z jeho  historie, ale také výstava dobových hraček.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8060/v-jindrichove-ve-slezsku-byla-zahajena-rekonstrukce-zamku-ze-17-stol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2026-04-10T23:15:33+02:00</dcterms:created>
  <dcterms:modified xsi:type="dcterms:W3CDTF">2026-04-10T23:15:33+02:00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