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Střelba na eskortní vůz, útěk vězňů i rukojmí. Velké cvičení policistů a IZS v Karviné</w:t>
      </w:r>
    </w:p>
    <w:p>
      <w:pPr/>
      <w:r>
        <w:rPr/>
        <w:t xml:space="preserve">Dějištěm zásahu byl areál bývalého dolu ČSA. Podle scénáře se tři ozbrojení útočníci pokusili zastavit eskortní vozidlo, napadli jej a následně se dali na útěk. Cestou vzali dva rukojmí a ukryli se v nedalekém objektu.</w:t>
      </w:r>
    </w:p>
    <w:p>
      <w:pPr/>
      <w:r>
        <w:rPr>
          <w:b w:val="1"/>
          <w:bCs w:val="1"/>
        </w:rPr>
        <w:t xml:space="preserve">Daniela Vlčková, mluvčí PČR MSK: </w:t>
      </w:r>
      <w:r>
        <w:rPr/>
        <w:t xml:space="preserve">„Mezitím zmatku při obraně eskortního autobusu využilo pět vězňů a utíkali, každý jiným směrem. Dva unesli automobil a ujížděli směrem na Karvinou, kde byli posléze vypátráni a zadrženi.“</w:t>
      </w:r>
    </w:p>
    <w:p>
      <w:pPr/>
      <w:r>
        <w:rPr/>
        <w:t xml:space="preserve">Jeden z vězňů byl zadržen v areálu služebním psem, další dva byli zraněni a dopadeni hned po útěku. Zatímco policejní jednotky pátraly po vězních, vyjednavači se snažili kontaktovat ozbrojené útočníky, kteří se zabarikádovali s rukojmími. Napětí ukončil násilný vstup do objektu. </w:t>
      </w:r>
    </w:p>
    <w:p>
      <w:pPr/>
      <w:r>
        <w:rPr>
          <w:b w:val="1"/>
          <w:bCs w:val="1"/>
        </w:rPr>
        <w:t xml:space="preserve">Daniela Vlčková, mluvčí PČR MSK: </w:t>
      </w:r>
      <w:r>
        <w:rPr/>
        <w:t xml:space="preserve">„Po vyjednávání jsou útočníci, kteří se i s rukojmími zabarikádovali v objektu, po násilném vstupu  zadrženi a přeživší rukojmí osvobozen. Zhruba po hodině a půl je taktické cvičení ukončeno  vypátráním všech uprchlých vězňů i útočníků.“</w:t>
      </w:r>
    </w:p>
    <w:p>
      <w:pPr/>
      <w:r>
        <w:rPr/>
        <w:t xml:space="preserve">Cvičení se zúčastnily desítky policistů, příslušníků vězeňské služby, zdravotníků a hasičů. Roli  figurantů znázorňujících útočníky a uprchlé vězně se ujali příslušníci vězeňské služby. Simulovaná  situace kladla na všechny zúčastněné vysoké nároky, a to nejen při samotném zásahu proti  ozbrojeným pachatelům a jejich následnému vypátrání, ale také na koordinaci všech zúčastněných  složek.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"Posádky záchranářů nacvičovaly poskytování přednemocniční neodkladné péče postřeleným, stejně jako zásady činnosti při mimořádné události a spolupráci s vězeňskou službou i policií. Při společném zásahu více složek záchranného systému v takto rizikové situaci je dodržení správného postupu zásahu jedním z klíčových faktorů pro její bezpečné zvládnutí."</w:t>
      </w:r>
    </w:p>
    <w:p>
      <w:pPr/>
      <w:r>
        <w:rPr/>
        <w:t xml:space="preserve">Společná cvičení složek IZS jsou nedílnou součástí přípravy na bezchybné zvládnutí reálných mimořádných událostí. Akci pozorovali také velitel policie MSK Tomáš Kužel, policejní prezident Martin Vondrášek, ředitelé a vedoucí organizačních článků krajského ředitelství, vedoucí pracovníci všech  složek integrovaného záchranného systému a vězeňské služby, ale i hejtman MSK Josef Bělica.</w:t>
      </w:r>
    </w:p>
    <w:p>
      <w:pPr/>
      <w:r>
        <w:rPr>
          <w:b w:val="1"/>
          <w:bCs w:val="1"/>
        </w:rPr>
        <w:t xml:space="preserve">Daniela Vlčková, mluvčí PČR MSK: </w:t>
      </w:r>
      <w:r>
        <w:rPr/>
        <w:t xml:space="preserve">„Po ukončení součinnostního taktického cvičení ředitel krajského ředitelství konstatoval, že hlavní  cíl byl splněn. Potvrdilo se, že vězeňská služba a složky integrovaného záchranného systému  Moravskoslezského kraje zvládly celou mimořádnou událost na vysoce profesionální úrovni.  Policejní prezident mimo jiné ocenil přístup moravskoslezské policie k ochraně měkkých cílů a poděkoval všem složkám integrovaného záchranného systému i vězeňské službě za vstřícný  přístup a účast na cvičení."</w:t>
      </w:r>
    </w:p>
    <w:p>
      <w:pPr/>
      <w:r>
        <w:rPr/>
        <w:t xml:space="preserve"> Ačkoli šlo pouze o taktický nácvik, cvičení působilo velmi reálně. Potvrdilo připravenost všech zapojených složek na podobné mimořádné události.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062/strelba-na-eskortni-vuz-utek-veznu-i-rukojmi-velke-cviceni-policistu-a-iz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2026-10-20T22:50:49+02:00</dcterms:created>
  <dcterms:modified xsi:type="dcterms:W3CDTF">2026-10-20T22:50:49+02:00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