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4.4.2025,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Sousedství utužuje sousedské vztahy v Ostravě-Jihu</w:t>
      </w:r>
    </w:p>
    <w:p>
      <w:pPr/>
      <w:r>
        <w:rPr/>
        <w:t xml:space="preserve">Marcela Serynová chtěla poznat další rodiny, které žijí  v její ulici a podpořit vzájemné vztahy. Využila tak příležitosti  uspořádat sousedskou sešlost, kterou nazvala Sousedánek.</w:t>
      </w:r>
    </w:p>
    <w:p>
      <w:pPr/>
      <w:r>
        <w:rPr>
          <w:b w:val="1"/>
          <w:bCs w:val="1"/>
        </w:rPr>
        <w:t xml:space="preserve">Marcela Serynová, organizátorka sousedské sešlosti</w:t>
      </w:r>
      <w:r>
        <w:rPr/>
        <w:t xml:space="preserve">: “Domluvili  jsme se, že si všichni přineseme stůl a společně povečeříme. To bylo to  původní, od čeho jsme se odpíchli a potom jsme zjistili, že sedíme daleko od  sebe, tak jsme ty stoly posunuli do jednoho místa a strávili jsme ten podvečer  všichni společně.“</w:t>
      </w:r>
    </w:p>
    <w:p>
      <w:pPr/>
      <w:r>
        <w:rPr/>
        <w:t xml:space="preserve">Na organizaci akce využila paní Marcela příspěvek  10 000 korun, který Jižanům věnuje radnice prostřednictvím projektu  Sousedství. Lidé díky něj mohou uspořádat společnou grilovačku, sportovní  turnaj nebo třeba soutěžní odpoledne pro děti. Letos projekt běží již počtvrté.</w:t>
      </w:r>
    </w:p>
    <w:p>
      <w:pPr/>
      <w:r>
        <w:rPr>
          <w:b w:val="1"/>
          <w:bCs w:val="1"/>
        </w:rPr>
        <w:t xml:space="preserve">Tereza Kašingová, koordinátorka participativního rozpočtu  Náš Jih</w:t>
      </w:r>
      <w:r>
        <w:rPr/>
        <w:t xml:space="preserve">: „Žádost je poměrně jednoduchá, člověk jen napíše co by chtěl  uspořádat, co za ty peníze by chtěl koupit a kde ji uspořádá. Dotazník je  dostupný na webových stránkách nasjih.cz v záložce sousedství. Případně je  možné přijít na radnici a my s tím vyplněním pomůžeme.“</w:t>
      </w:r>
    </w:p>
    <w:p>
      <w:pPr/>
      <w:r>
        <w:rPr>
          <w:b w:val="1"/>
          <w:bCs w:val="1"/>
        </w:rPr>
        <w:t xml:space="preserve">Martina Jarošková (ANO),</w:t>
      </w:r>
      <w:r>
        <w:rPr>
          <w:b w:val="1"/>
          <w:bCs w:val="1"/>
        </w:rPr>
        <w:t xml:space="preserve">místostarostka MOb  Ostrava-Jih</w:t>
      </w:r>
      <w:r>
        <w:rPr/>
        <w:t xml:space="preserve">: „Letošní novinkou je možnost sloučení 4 žádostí do jedné,  pokud se jedná zejména o domy v blízkém sousedství.“</w:t>
      </w:r>
    </w:p>
    <w:p>
      <w:pPr/>
      <w:r>
        <w:rPr/>
        <w:t xml:space="preserve">    Lidé si mohou o příspěvek zažádat ve třech vlnách –  jarní, letní a podzimní.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8077/projekt-sousedstvi-utuzuje-sousedske-vztahy-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2026-09-20T18:39:37+02:00</dcterms:created>
  <dcterms:modified xsi:type="dcterms:W3CDTF">2026-09-20T18:39:37+02:00</dcterms:modified>
</cp:coreProperties>
</file>

<file path=docProps/custom.xml><?xml version="1.0" encoding="utf-8"?>
<Properties xmlns="http://schemas.openxmlformats.org/officeDocument/2006/custom-properties" xmlns:vt="http://schemas.openxmlformats.org/officeDocument/2006/docPropsVTypes"/>
</file>