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Porubajk mění start. Začíná se na Alšově náměstí</w:t>
      </w:r>
    </w:p>
    <w:p>
      <w:pPr/>
      <w:r>
        <w:rPr/>
        <w:t xml:space="preserve">V sobotu 26. dubna se v Porubě uskuteční už 19. ročník tradičního cyklistického závodu Porubajk. Tentokrát se změnou startovního místa.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,,Tento Porubajk se liší v tom, že nemůžeme využít prostranství u Floridy. Proto start toho závodu je naplánován na Alšově náměstí."</w:t>
      </w:r>
    </w:p>
    <w:p>
      <w:pPr/>
      <w:r>
        <w:rPr>
          <w:b w:val="1"/>
          <w:bCs w:val="1"/>
        </w:rPr>
        <w:t xml:space="preserve">Libor Hrdina, pořadatel Porubajku: </w:t>
      </w:r>
      <w:r>
        <w:rPr>
          <w:i w:val="1"/>
          <w:iCs w:val="1"/>
        </w:rPr>
        <w:t xml:space="preserve">,,Na programu jsou jako vždy 4 tratě cyklistické. </w:t>
      </w:r>
      <w:r>
        <w:rPr>
          <w:i w:val="1"/>
          <w:iCs w:val="1"/>
        </w:rPr>
        <w:t xml:space="preserve">Pro děti do 15 let 10 km, kterou jezdí za Myslivnou v porubském lese. A dětský závod na Hlavní třídě bude trochu modifikovaný, protože se staví nové zázemí na Floridě. Budeme na Alšově náměstí. A ještě přesně nevíme, jak ten dětský závod pojmeme. </w:t>
      </w:r>
      <w:r>
        <w:rPr>
          <w:i w:val="1"/>
          <w:iCs w:val="1"/>
        </w:rPr>
        <w:t xml:space="preserve">Ty dospělé tratě jedou tou naší pahorkatinou směrem na Opavu. Mají 38 a 66 km, tudíž cyklisté se podívají výrazně za hranice Ostravy.” </w:t>
      </w:r>
    </w:p>
    <w:p>
      <w:pPr/>
      <w:r>
        <w:rPr/>
        <w:t xml:space="preserve">Na Porubajk dohlíží na trati, na občerstvovacích stanicích a v zázemí závodu téměř 200 pracovníků.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</w:t>
      </w:r>
      <w:r>
        <w:rPr>
          <w:i w:val="1"/>
          <w:iCs w:val="1"/>
        </w:rPr>
        <w:t xml:space="preserve">Součástí Porubajku je i dopravní uzavírka Hlavní třídy. V letošním roce je ta uzavírka menší, a je pouze od kruhového objezdu směrem nahoru k VŠB.” </w:t>
      </w:r>
    </w:p>
    <w:p>
      <w:pPr/>
      <w:r>
        <w:rPr/>
        <w:t xml:space="preserve">Porubajk přispěje také na dobročinné účely, součástí závodu je běh pro charitativní sbírku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,,My jsme chtěli využít této tradice Porubajku tak, abychom obohatili i tento závod o charitativní podtext. </w:t>
      </w:r>
      <w:r>
        <w:rPr>
          <w:i w:val="1"/>
          <w:iCs w:val="1"/>
        </w:rPr>
        <w:t xml:space="preserve">Letos je již podruhé součástí Porubajku běh na 5 km, kdy výtěžek z tohoto závodu půjde na naši charitativní sbírku. </w:t>
      </w:r>
      <w:r>
        <w:rPr>
          <w:i w:val="1"/>
          <w:iCs w:val="1"/>
        </w:rPr>
        <w:t xml:space="preserve">V tuto chvíli vybíráme v rámci Srdce pro Porubu na 15letého Jindru a na jeho rehabilitace.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Všichni se přijďte protáhnout a využít, doufejme, krásné jarní počasí.” </w:t>
      </w:r>
    </w:p>
    <w:p>
      <w:pPr/>
      <w:r>
        <w:rPr>
          <w:b w:val="1"/>
          <w:bCs w:val="1"/>
        </w:rPr>
        <w:t xml:space="preserve">Libor Hrdina, pořadatel Porubajku: </w:t>
      </w:r>
      <w:r>
        <w:rPr>
          <w:i w:val="1"/>
          <w:iCs w:val="1"/>
        </w:rPr>
        <w:t xml:space="preserve">,,Charitativní běh má také svou dětskou složku. Začíná také na Alšově náměstí a běží lesním prostředím porubského lesoparku.” </w:t>
      </w:r>
    </w:p>
    <w:p>
      <w:pPr/>
      <w:r>
        <w:rPr/>
        <w:t xml:space="preserve">Zájemci se mohou do závodu hlásit ještě i v den jeho konání. Pro fanoušky, především pro děti, bude připraven i doprovodný program. Veškeré informace jsou k dispozici na internetových stránkách Porubajku.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140/cyklisticky-zavod-porubajk-meni-start-zacina-se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2026-07-09T21:07:41+02:00</dcterms:created>
  <dcterms:modified xsi:type="dcterms:W3CDTF">2026-07-09T21:07:41+02:00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