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Ostravy-Jihu zaplnil velikonoční jarmark sociálních podniků</w:t>
      </w:r>
    </w:p>
    <w:p>
      <w:pPr/>
      <w:r>
        <w:rPr/>
        <w:t xml:space="preserve">Zákusky, káva, lokální speciality ale také šité výrobky,  květiny či velikonoční dekorace. To vše a více nabídl jarmark sociálních  podniků v obřadní síni radnice Ostravy 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Anna Szarowski, prodejce, Spirála Ostrava</w:t>
      </w:r>
      <w:r>
        <w:rPr/>
        <w:t xml:space="preserve">: „Vyrábí to  naši pracovníci třeba s OZP, což jsou zdravotně znevýhodnění a proto jsme  tady.“</w:t>
      </w:r>
    </w:p>
    <w:p>
      <w:pPr/>
      <w:r>
        <w:rPr/>
        <w:t xml:space="preserve">Jarmark je pořádán ve spolupráci s krajským SPointem  Ministerstva práce a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154/obradni-sin-ostravyjihu-zaplnil-velikonocni-jarmark-socialnich-p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2026-07-24T18:55:31+02:00</dcterms:created>
  <dcterms:modified xsi:type="dcterms:W3CDTF">2026-07-24T18:55:31+02:00</dcterms:modified>
</cp:coreProperties>
</file>

<file path=docProps/custom.xml><?xml version="1.0" encoding="utf-8"?>
<Properties xmlns="http://schemas.openxmlformats.org/officeDocument/2006/custom-properties" xmlns:vt="http://schemas.openxmlformats.org/officeDocument/2006/docPropsVTypes"/>
</file>