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10.4.2025,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kniha stále vyhrává nad mobilem</w:t>
      </w:r>
    </w:p>
    <w:p>
      <w:pPr/>
      <w:r>
        <w:rPr/>
        <w:t xml:space="preserve">Stonavská  základní škola má jednu velkou výhodu – přímo v jejích prostorách se nachází obecní  knihovna. Díky tomu ji mohou žáci pravidelně navštěvovat i v rámci školní  výuky. Knihovna pro ně navíc pořádá i nejrůznější akce, jako jsou besedy se  spisovateli nebo u dětí velmi oblíbenou Noc s Andersenem.</w:t>
      </w:r>
    </w:p>
    <w:p>
      <w:pPr/>
      <w:r>
        <w:rPr>
          <w:b w:val="1"/>
          <w:bCs w:val="1"/>
        </w:rPr>
        <w:t xml:space="preserve">Kateřina Atanasovská, učitelka ZŠ Stonava:</w:t>
      </w:r>
      <w:r>
        <w:rPr/>
        <w:t xml:space="preserve"> „My s dětmi  chodíme, navštěvujeme místní knihovnu, děti si půjčují knížky a mají zavedený  čtenářský deník, ve kterém mi o knížku popíšou, nakreslí mi obrázek a zhodnotí,  jestli se jim líbila a proč se jim líbila.“</w:t>
      </w:r>
    </w:p>
    <w:p>
      <w:pPr/>
      <w:r>
        <w:rPr>
          <w:b w:val="1"/>
          <w:bCs w:val="1"/>
        </w:rPr>
        <w:t xml:space="preserve">anketa, stonavští školáci: </w:t>
      </w:r>
      <w:r>
        <w:rPr/>
        <w:t xml:space="preserve">„Já chodím do knihovny každý  měsíc se školou.“  „Chodím nejenom se  školou, ale i nikdy sama.“ „Já se nejvíce půjčuju knížky o zvířatech.“ „Já si  většinou půjčuju dobrodružné knížky.“</w:t>
      </w:r>
    </w:p>
    <w:p>
      <w:pPr/>
      <w:r>
        <w:rPr/>
        <w:t xml:space="preserve">V době, kdy  děti tráví hodiny u obrazovek, sledují videa, hrají hry a komunikují přes  sociální sítě, se může kniha zdát jako přežitek. Jenže právě ona je často  vstupní bránou do světa fantazie, hlubšího soustředění a přirozeného rozvoje  jazyka.</w:t>
      </w:r>
    </w:p>
    <w:p>
      <w:pPr/>
      <w:r>
        <w:rPr>
          <w:b w:val="1"/>
          <w:bCs w:val="1"/>
        </w:rPr>
        <w:t xml:space="preserve">Mariola Mikula, učitelka   PZŠ Český Těšín: </w:t>
      </w:r>
      <w:r>
        <w:rPr/>
        <w:t xml:space="preserve">„Pokud rodiče dětem čtou a ve školkách se čte a ve  školách mají děti tu příležitost si s tou knihou hrát, mít ji v hodinách,  chodit do knihovny, tak je to skvělý způsob, jak předcházet té závislosti na  digitálních technologiích.“</w:t>
      </w:r>
    </w:p>
    <w:p>
      <w:pPr/>
      <w:r>
        <w:rPr/>
        <w:t xml:space="preserve">Na význam čtení upozorňuje i projekt Celé  Česko čte dětem, který dlouhodobě podporuje společné čtení a  budování vztahu ke knihám už od raného věku.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8158/ve-stonave-kniha-stale-vyhrava-nad-mobi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2026-07-01T02:52:44+02:00</dcterms:created>
  <dcterms:modified xsi:type="dcterms:W3CDTF">2026-07-01T02:52:44+02:00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