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18.4.2025, 07:40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Domov svaté Anny je místem pokojného stáří už dvacet let</w:t>
      </w:r>
    </w:p>
    <w:p>
      <w:pPr/>
      <w:r>
        <w:rPr/>
        <w:t xml:space="preserve">Charita ve Studénce funguje téměř 33 let, dvacet let provozuje své služby v Domově svaté Anny, který zahájil provoz v dubnu roku 2005. Toto výročí připomněla Dnem otevřených dveří. </w:t>
      </w:r>
    </w:p>
    <w:p>
      <w:pPr/>
      <w:r>
        <w:rPr>
          <w:b w:val="1"/>
          <w:bCs w:val="1"/>
        </w:rPr>
        <w:t xml:space="preserve">Jarmila Pomikálková, ředitelka Charity Studénka: </w:t>
      </w:r>
      <w:r>
        <w:rPr/>
        <w:t xml:space="preserve">“Zájemci si mohou prohlédnout prostory domova, ve společenské místnosti máme výstavu prací našich zaměstnanců, kteří se ve volném čase odreagovávají a tvoří. Návštěvníci se mohou podívat na plány nově vznikajícího Domova svatého Jáchyma, mohou se zeptat na cokoliv, co je zajímá, povíme jim o službách, které poskytujeme, co jim jako Charita můžeme nabídnout.”     </w:t>
      </w:r>
    </w:p>
    <w:p>
      <w:pPr/>
      <w:r>
        <w:rPr/>
        <w:t xml:space="preserve">Slavnostní den si ovšem mohli užít i obyvatelé domova, Charita pro ně ve spolupráci s Danou Kunzovou připravila tvořivou dílničku. </w:t>
      </w:r>
    </w:p>
    <w:p>
      <w:pPr/>
      <w:r>
        <w:rPr>
          <w:b w:val="1"/>
          <w:bCs w:val="1"/>
        </w:rPr>
        <w:t xml:space="preserve">Dana Kunzová, tvůrčí dílny: </w:t>
      </w:r>
      <w:r>
        <w:rPr/>
        <w:t xml:space="preserve">“Protože se blíží Velikonoce, tak jsem si vytvořili jednoduchá vajíčka, každý si může vybrat barvu látky, která se mu líbí, vzor  každé vajíčko je originál.”   </w:t>
      </w:r>
    </w:p>
    <w:p>
      <w:pPr/>
      <w:r>
        <w:rPr>
          <w:b w:val="1"/>
          <w:bCs w:val="1"/>
        </w:rPr>
        <w:t xml:space="preserve">obyvatelé Domova Sv. Anny: </w:t>
      </w:r>
    </w:p>
    <w:p>
      <w:pPr/>
      <w:r>
        <w:rPr/>
        <w:t xml:space="preserve">“Hotové už mám dvě a dělám třetí. Ale jo, daří se mi to, člověk na všechno přijde.” </w:t>
      </w:r>
    </w:p>
    <w:p>
      <w:pPr/>
      <w:r>
        <w:rPr/>
        <w:t xml:space="preserve">“Moc mi to nešlo, ale už to mám hotové. Bude to pěkná velikonoční ozdoba.”</w:t>
      </w:r>
    </w:p>
    <w:p>
      <w:pPr/>
      <w:r>
        <w:rPr>
          <w:b w:val="1"/>
          <w:bCs w:val="1"/>
        </w:rPr>
        <w:t xml:space="preserve">Dana Kunzová, tvůrčí dílny: </w:t>
      </w:r>
      <w:r>
        <w:rPr/>
        <w:t xml:space="preserve">“Je to o motorice. My už jsem ty vajíčka nařízli dopředu, ale teď už je to o jemné motorice, kdy zatlačují látku do těch nařízlých míst. Musí to krásně začistit a my jim s tím samozřejmě pomůžeme.”</w:t>
      </w:r>
    </w:p>
    <w:p>
      <w:pPr/>
      <w:r>
        <w:rPr/>
        <w:t xml:space="preserve">Důstojný a poklidný život nachází v Domově svaté Anny 18 seniorů a kapacita je stále naplněna. Místa rozšíří dokončení nového Domova svatého Jáchyma, jehož stavba začala na sklonku loňského roku. Recept na úspěšné fungování sociálních služeb ale vidí ředitelka studénecké Charity především v lidech, které má kolem sebe. </w:t>
      </w:r>
    </w:p>
    <w:p>
      <w:pPr/>
      <w:r>
        <w:rPr>
          <w:b w:val="1"/>
          <w:bCs w:val="1"/>
        </w:rPr>
        <w:t xml:space="preserve">Jarmila Pomikálková, ředitelka Charity Studénka: </w:t>
      </w:r>
      <w:r>
        <w:rPr/>
        <w:t xml:space="preserve">“Nová stavba, vybavení, to všechno je důležité, ale nejdůležitější, myslím si, že jsou pracovníci, to jejich srdce a jejich láska, nasazení a přijetí každého toho člověka. Když člověk vidí tu lásku a péči, kterou věnují našim klientům, tak to si myslím, že to je to nejvíce. Když pak vidím, že ti lidé odcházejí, umírají v tom pokoji a v takovém smíření, tak to je asi největší naše zadostiučinění a největší radost.”    </w:t>
      </w:r>
    </w:p>
    <w:p>
      <w:pPr/>
      <w:r>
        <w:rPr/>
        <w:t xml:space="preserve">Dvacet let provozu Domova svaté Anny připomene Charita  ještě i 28. dubna děkovnou mší v kostele Všech svatých v Butovicích.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8279/domov-svate-anny-je-mistem-pokojneho-stari-uz-dvacet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2026-11-06T23:21:11+01:00</dcterms:created>
  <dcterms:modified xsi:type="dcterms:W3CDTF">2026-11-06T23:21:11+01:00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