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17.4.2025, 15:32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si chodí fotit velikonoční výzdobu havířovských technických služeb</w:t>
      </w:r>
    </w:p>
    <w:p>
      <w:pPr/>
      <w:r>
        <w:rPr/>
        <w:t xml:space="preserve">Velku velikonoční výzdobu mají v letošním roce havířovské technické služby. Dvě velká velikonoční vejce jsou na střeše vrátnice a další dekorace před druhým areálem. Lidé jsou z toho překvapení, ale vítají to. </w:t>
      </w:r>
    </w:p>
    <w:p>
      <w:pPr/>
      <w:r>
        <w:rPr>
          <w:b w:val="1"/>
          <w:bCs w:val="1"/>
        </w:rPr>
        <w:t xml:space="preserve">Jana Szczerbová, vrátná TSH: </w:t>
      </w:r>
      <w:r>
        <w:rPr/>
        <w:t xml:space="preserve">“Já jsem tady vrátná a máme poprvé takovou výzdobu a lidé tady zastavují s dětmi, nechávají se fotit, strašně se jim to líbí. Takže myslím, že to máme krásné.”</w:t>
      </w:r>
    </w:p>
    <w:p>
      <w:pPr/>
      <w:r>
        <w:rPr>
          <w:b w:val="1"/>
          <w:bCs w:val="1"/>
        </w:rPr>
        <w:t xml:space="preserve">anketa: </w:t>
      </w:r>
      <w:r>
        <w:rPr/>
        <w:t xml:space="preserve">“Aji to vajico se mi líbí. Teď si chci tady to vyfotit a poslat kamarádovi do Chicaga, je z Havířova spolužák a nevím, jak to slaví v Americe.”</w:t>
      </w:r>
    </w:p>
    <w:p>
      <w:pPr/>
      <w:r>
        <w:rPr>
          <w:b w:val="1"/>
          <w:bCs w:val="1"/>
        </w:rPr>
        <w:t xml:space="preserve">anketa: </w:t>
      </w:r>
      <w:r>
        <w:rPr/>
        <w:t xml:space="preserve">“Líbí se mi to hodně, večer jsme byli projít i s dcerkou. Škoda jen, že to není na frekventovaném místě. Takže, kdyby to bylo někde v centru, bylo by to určitě fajn.”</w:t>
      </w:r>
    </w:p>
    <w:p>
      <w:pPr/>
      <w:r>
        <w:rPr/>
        <w:t xml:space="preserve">Velikonoční výzdoba nemá potěšit jen kolemjdoucí, ale má i jiný význam.</w:t>
      </w:r>
    </w:p>
    <w:p>
      <w:pPr/>
      <w:r>
        <w:rPr>
          <w:b w:val="1"/>
          <w:bCs w:val="1"/>
        </w:rPr>
        <w:t xml:space="preserve">Václav Zyder, náměstek ředitele TSH: </w:t>
      </w:r>
      <w:r>
        <w:rPr/>
        <w:t xml:space="preserve">“Tuto výzdobu jsme si pronajali my jako společnost TSH, ne město Havířov a je to proto, že jsme se nechali inspirovat našimi kolegy v jiných městech, kteří už to pro svá města třeba zajišťují. Zároveň tím zkoušíme i nový model, protože jedna věc je, že se vždy vánoční výzdoba nakupuje, pak se instaluje, demontuje, přes léto se udržuje atd. a je pořád stejná. Dneska řada měst už přešla na systém, že si pronajímají vánoční výzdobu, to znamená, že jsou schopní mít každý rok něco jiného. Proto jsme vyzkoušeli ten model tady. Chtěli jsme vědět, jak je to cenově v porovnání s nákupem, zda se to vyplatí, nebo nevyplatí a po té naší zkušenosti dáme informace městu Havířov, které s tím bude moci pracovat a bude se moci samo zamyslet, jestli bude nakupovat výzdobu, nebo případně část výzdoby si pronajme tak, aby ji mohla každý rok obměňovat.” </w:t>
      </w:r>
    </w:p>
    <w:p>
      <w:pPr/>
      <w:r>
        <w:rPr/>
        <w:t xml:space="preserve">Radnice ještě není rozhodnuta, jaký model zvolí, nicméně může slíbit, že o letošních vánocích lidé ve městě uvidí zcela novou výzdobu.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8290/lide-si-chodi-fotit-velikonocni-vyzdobu-havirovskych-technickych-sluz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2026-05-03T01:33:32+02:00</dcterms:created>
  <dcterms:modified xsi:type="dcterms:W3CDTF">2026-05-03T01:33:32+02:00</dcterms:modified>
</cp:coreProperties>
</file>

<file path=docProps/custom.xml><?xml version="1.0" encoding="utf-8"?>
<Properties xmlns="http://schemas.openxmlformats.org/officeDocument/2006/custom-properties" xmlns:vt="http://schemas.openxmlformats.org/officeDocument/2006/docPropsVTypes"/>
</file>