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21.4.2025,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se zabydleli v opravené pobočce DPS ve Frýdku-Místku. Služba je plně obsazena</w:t>
      </w:r>
    </w:p>
    <w:p>
      <w:pPr/>
      <w:r>
        <w:rPr/>
        <w:t xml:space="preserve">Budova ve Školské ulici ve Frýdku-Místku se po velké  rekonstrukci od nového roku stala domovem se zvláštním režimem. 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"Jsme si vědomi, že populace v České republice a samozřejmě i  v Moravskoslezském kraji stárne a přibývá osob, které trpí Alzheimerem a  různými typy demencí. Proto tady ve Frýdku-Místku od 1. 1. letošního roku  funguje naše příspěvková organizace Domov se zvláštním režimem."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"Tato budova prošla komplexní rekonstrukcí. Zanikly tří- a  čtyřlůžkové pokoje, které tady původně byly, navíc byly bez sociálního zázemí. Byly  vybudovány jen jednolůžkové a dvoulůžkové pokoje, standard se hodně zvětšil.  Aktuálně se nacházíme ve společenské místnosti."</w:t>
      </w:r>
    </w:p>
    <w:p>
      <w:pPr/>
      <w:r>
        <w:rPr>
          <w:b w:val="1"/>
          <w:bCs w:val="1"/>
        </w:rPr>
        <w:t xml:space="preserve">Dalimila Strakošová, pečovatelka:</w:t>
      </w:r>
      <w:r>
        <w:rPr>
          <w:b w:val="1"/>
          <w:bCs w:val="1"/>
        </w:rPr>
        <w:t xml:space="preserve"> </w:t>
      </w:r>
      <w:r>
        <w:rPr/>
        <w:t xml:space="preserve">"Je tady jiný režim, ale jedí tady všichni pospolu – někdy  jedí dole, někdy tady sami na patře." </w:t>
      </w:r>
      <w:r>
        <w:rPr>
          <w:b w:val="1"/>
          <w:bCs w:val="1"/>
        </w:rPr>
        <w:t xml:space="preserve">- </w:t>
      </w:r>
      <w:r>
        <w:rPr/>
        <w:t xml:space="preserve">A vy s nimi máte i různé  aktivity, že? Například? - </w:t>
      </w:r>
      <w:r>
        <w:rPr>
          <w:b w:val="1"/>
          <w:bCs w:val="1"/>
        </w:rPr>
        <w:t xml:space="preserve">"</w:t>
      </w:r>
      <w:r>
        <w:rPr/>
        <w:t xml:space="preserve">Máme každé dopoledne přes  týden aktivity. V sobotu a v neděli to děláme sami." - A co třeba  dneska? - "Dneska se pekly jidáše."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"Za námi můžete vidět velikonoční tvoření – uživatelé,  zapojeni i zaměstnanci, pekli velikonočního beránka. Děláme i další tvoření,  které si budeme postupně hodnotit, takže máme zapojené i nějaké soutěže."</w:t>
      </w:r>
    </w:p>
    <w:p>
      <w:pPr/>
      <w:r>
        <w:rPr/>
        <w:t xml:space="preserve">Rekonstrukce vyšla město na 51 milionů korun, přidalo se  jedno patro a zvýšil se hlavně komfort pro klienty. Kapacita je 27 lůžek,  budova se postupně zabydlovala a už má plnou kapacitu.</w:t>
      </w:r>
    </w:p>
    <w:p>
      <w:pPr/>
      <w:r>
        <w:rPr>
          <w:b w:val="1"/>
          <w:bCs w:val="1"/>
        </w:rPr>
        <w:t xml:space="preserve">Petr Kuchta, ředitel Domova pro seniory Frýdek-Místek:  </w:t>
      </w:r>
      <w:r>
        <w:rPr/>
        <w:t xml:space="preserve">"Ta cílová skupina je hodně odlišná oproti klasickému domovu.  Otevřeli jsme opravdu rámě všem rodinám ve Frýdku-Místku a spádového okolí, aby  využili toho, že se otevřely nové prostory. Aktuálně máme nějakých 60 až 70  žádostí, které vyhodnocujeme opravdu podle kritérií cílového uživatele –  takového, který se opravdu hodí do tohoto prostoru a zapadne mezi ostatní."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"Víme, že tento počet lůžek samozřejmě nebude stačit, proto i  ve spolupráci se soukromým sektorem budou ve Frýdku-Místku vznikat nová lůžka.  Například v lokalitě Berlín 2, tam vznikne 115 lůžek, které bude provozovat  společnost Medela, rovněž také pro osoby s Alzheimerem, s demencemi. A  pravděpodobně bude tato služba otevřena na začátku roku 2027."</w:t>
      </w:r>
    </w:p>
    <w:p>
      <w:pPr/>
      <w:r>
        <w:rPr/>
        <w:t xml:space="preserve">Pobočka na Školské nyní řeší s městem i možnosti  navýšení personálu.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"Aktuálně je tady 10 pracovníků, kteří se střídají na  nepřetržité směně – 24 hodin denně, 7 dní v týdnu. Děláme převážně 12hodinové  směny. Jsou tady 4 zdravotní sestry. Potřebovali bychom navýšit stav zaměstnanců o cca 3 až 5  osob. Uvidíme, jak jednání dopadnou. A věřím, že budeme zvládat držet kvalitu  na velmi vysoké úrovni péče."</w:t>
      </w:r>
    </w:p>
    <w:p>
      <w:pPr/>
      <w:r>
        <w:rPr/>
        <w:t xml:space="preserve">Město plánuje také výstavbu dalšího podobného zařízení  Domovinka, které bude také pro osoby se sníženou soběstačností.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297/klienti-se-zabydleli-v-opravene-pobocce-dps-ve-frydkumistku-sluzba-je-plne-obsa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2026-07-10T01:13:49+02:00</dcterms:created>
  <dcterms:modified xsi:type="dcterms:W3CDTF">2026-07-10T01:13:49+02:00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