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Obryně už má nohy. V novém Parku nad rybníkem vzniká unikátní socha</w:t>
      </w:r>
    </w:p>
    <w:p>
      <w:pPr/>
      <w:r>
        <w:rPr/>
        <w:t xml:space="preserve">Park nad rybníkem ve Výškovicích se zatím dokončuje, ale už nyní je jasné, že bude skutečně stát za návštěvu, bez ohledu na věk. Park bude vstupní branou do údolí Výškovického potoka a přímo navazuje na oblíbenou Cestu vody v Bělském lese. Navazuje na ní i další obrovskou sochou, kdy sedícího obra doplní obryně. </w:t>
      </w:r>
    </w:p>
    <w:p>
      <w:pPr/>
      <w:r>
        <w:rPr>
          <w:b w:val="1"/>
          <w:bCs w:val="1"/>
        </w:rPr>
        <w:t xml:space="preserve">Martin Mati, náměstek ředitele, Ostravské městské lesy: </w:t>
      </w:r>
      <w:r>
        <w:rPr/>
        <w:t xml:space="preserve">"Jeden obr je na Cestě vody a je to muž a za náma vzniká druhý čtyř metrový obr a můžu už prozradit, že to bude žena. Za obrem je čtyřmetrová sova, což je vlastně vyhlídka, kde uvnitř bude hrací kuchyňka."</w:t>
      </w:r>
    </w:p>
    <w:p>
      <w:pPr/>
      <w:r>
        <w:rPr/>
        <w:t xml:space="preserve">Obryně je ale pouze třešničkou na dortu. Všude kolem ní je spousta herních prvků pro děti a vznikne i workoutové hřiště pro dospělé nebo grilovací místo.</w:t>
      </w:r>
    </w:p>
    <w:p>
      <w:pPr/>
      <w:r>
        <w:rPr>
          <w:b w:val="1"/>
          <w:bCs w:val="1"/>
        </w:rPr>
        <w:t xml:space="preserve">Martin Mati, náměstek ředitele, Ostravské městské lesy:</w:t>
      </w:r>
      <w:r>
        <w:rPr/>
        <w:t xml:space="preserve"> "Je to dětské hřiště budované vyloženě v lese. Najdete tady vodní hrátky, najdete tady spoustu herních prvků, které jsou unikátní a najdete je pouze tady." </w:t>
      </w:r>
    </w:p>
    <w:p>
      <w:pPr/>
      <w:r>
        <w:rPr/>
        <w:t xml:space="preserve">Hotovo by mělo být na konci června. Vzhled obryně bude pro všechny překvapením, protože jede skutečně o umělecké dílo. Celková cena projektu je 20 milionů korun. Po dokončení bude na park i přilehlý skatepark dohlížet správce.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330/obryne-uz-ma-nohy-v-novem-parku-nad-rybnikem-vznika-unikatni-so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2026-08-26T18:47:55+02:00</dcterms:created>
  <dcterms:modified xsi:type="dcterms:W3CDTF">2026-08-26T18:47:55+02:00</dcterms:modified>
</cp:coreProperties>
</file>

<file path=docProps/custom.xml><?xml version="1.0" encoding="utf-8"?>
<Properties xmlns="http://schemas.openxmlformats.org/officeDocument/2006/custom-properties" xmlns:vt="http://schemas.openxmlformats.org/officeDocument/2006/docPropsVTypes"/>
</file>