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se pustila do rajónového čištění, řidiči si musí dát pozor na pokuty</w:t>
      </w:r>
    </w:p>
    <w:p>
      <w:pPr/>
      <w:r>
        <w:rPr/>
        <w:t xml:space="preserve">Zaměstnanci slezskoostravských technických služeb začali 14.  dubna s rajónovým čištěním vozovek a parkovišť. Důkladný úklid komunikací ve 34  oblastech potrvá až do poloviny května. 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„V  našem městském obvodu se snažíme udržovat čistotu komunikací a chodníků po celý  rok. Na jaře však přistupujeme k důkladnějšímu rajónovém čištění, které  zaměřujeme především na sídliště, kde je běžná údržba vzhledem k zaparkovaným  vozidlům nemožná.“</w:t>
      </w:r>
    </w:p>
    <w:p>
      <w:pPr/>
      <w:r>
        <w:rPr/>
        <w:t xml:space="preserve">Rajónové čištění začalo na sídlišti Kamenec a skončí na Nové  Osadě. Řidiči by si v následujících termínech měli dát pozor, kde parkují.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„Obyvatelé  budou o plánovaném čištění informováni s předstihem prostřednictvím dopravního  značení, které bude uvádět konkrétní datum a čas zákazu stání. Prosíme  všechny řidiče, aby v uvedených termínech svá vozidla přeparkovali a umožnili tím  technickým službám efektivně vyčistit veřejná prostranství.“</w:t>
      </w:r>
    </w:p>
    <w:p>
      <w:pPr/>
      <w:r>
        <w:rPr/>
        <w:t xml:space="preserve">K čištění dojde v nejbližší době postupně v  oblastech Muglinova, Kmetské, Olbrachtovy a Nové Osady. Kromě značení upozorní  na zákaz stání taky městská policie.</w:t>
      </w:r>
    </w:p>
    <w:p>
      <w:pPr/>
      <w:r>
        <w:rPr>
          <w:b w:val="1"/>
          <w:bCs w:val="1"/>
        </w:rPr>
        <w:t xml:space="preserve">Helena Badurová, zastupující mluvčí MPO:</w:t>
      </w:r>
      <w:r>
        <w:rPr/>
        <w:t xml:space="preserve"> „Nad rozsah  povinností stanovených zákonem strážníci v místě rajónového čištění ještě  před jeho samotným započetím a také z pravidla předchozího  večera upozorňují prostřednictvím zvukového a výstražného zařízení – čili  blikajícím majákem a hlášením z reproduktorů – řidiče vozidel, která  jsou zaparkována v rozporu s platným přechodným dopravním značením, na  toto čištění a taky na nutnost přeparkování vozidel.“</w:t>
      </w:r>
    </w:p>
    <w:p>
      <w:pPr/>
      <w:r>
        <w:rPr/>
        <w:t xml:space="preserve">Řidiči, kteří své automobily nepřeparkují, riskují pokutu až  do výše 1500 korun. Přestupek mohou vyřešit se strážníkem na místě, nebo  dostanou za stěrač upozornění pro nepřítomného řidiče.</w:t>
      </w:r>
    </w:p>
    <w:p>
      <w:pPr/>
      <w:r>
        <w:rPr>
          <w:b w:val="1"/>
          <w:bCs w:val="1"/>
        </w:rPr>
        <w:t xml:space="preserve">Helena Badurová, zastupující mluvčí MPO:</w:t>
      </w:r>
      <w:r>
        <w:rPr/>
        <w:t xml:space="preserve"> „Tím pádem si  ten člověk přijde s tímto oznámením vyřešit svůj přestupek, respektive  podezření ze spáchání přestupku, k nějakému strážníkovi, případně na  služebnu městské policie, kde může dostat i blokovou pokutu.“</w:t>
      </w:r>
    </w:p>
    <w:p>
      <w:pPr/>
      <w:r>
        <w:rPr/>
        <w:t xml:space="preserve">Odtahů ze strany městské policie se nicméně řidiči bát nemusí.</w:t>
      </w:r>
    </w:p>
    <w:p>
      <w:pPr/>
      <w:r>
        <w:rPr>
          <w:b w:val="1"/>
          <w:bCs w:val="1"/>
        </w:rPr>
        <w:t xml:space="preserve">Helena Badurová, zastupující mluvčí MPO:</w:t>
      </w:r>
      <w:r>
        <w:rPr/>
        <w:t xml:space="preserve"> „K tomuto  strážník přistoupí v případě, že by dané vozidlo tvořilo překážku silničního  provozu definovanou v zákoně o provozu na pozemních  komunikacích. Nicméně platí, že při rajonovém čištění zaparkovaná vozidla  podmínky definované zákonem pro překážku silničního provozu z pravidla  nenaplňují.“</w:t>
      </w:r>
    </w:p>
    <w:p>
      <w:pPr/>
      <w:r>
        <w:rPr/>
        <w:t xml:space="preserve">Kompletní harmonogram rajónového čištění najdou obyvatelé na  webu a sociálních sítích městského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383/slezska-ostrava-se-pustila-do-rajonoveho-cisteni-ridici-si-musi-dat-pozor-na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2026-04-07T15:24:04+02:00</dcterms:created>
  <dcterms:modified xsi:type="dcterms:W3CDTF">2026-04-07T15:24:04+02:00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