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Sisi v podání Literárního klubu je skutečná</w:t>
      </w:r>
    </w:p>
    <w:p>
      <w:pPr/>
      <w:r>
        <w:rPr/>
        <w:t xml:space="preserve">Myšlenku literárně ztvárnit postavu Alžběty Bavorské nosila Jana Homolová v hlavě několik let. Dvakrát kvůli ní navštívila i muzeum ve Vídni, ale Sisi, jak se císařovně přezdívalo, se ji zdála příliš komplikovaná a složitá.   </w:t>
      </w:r>
    </w:p>
    <w:p>
      <w:pPr/>
      <w:r>
        <w:rPr>
          <w:b w:val="1"/>
          <w:bCs w:val="1"/>
        </w:rPr>
        <w:t xml:space="preserve">Jana Homolová, vedoucí Literárního klubu, autorka scénáře: </w:t>
      </w:r>
      <w:r>
        <w:rPr/>
        <w:t xml:space="preserve">“Takže vlastně až za mnoho a mnoho let, kdy jsem nasbírala zkušenosti a plno materiálů a dobové dokumenty, tak jsem se rozhodla, že konečně tu Sisi udělám, ale jinak. Sisi uslyší a uvidí diváci ve třech podobách, s jejími pohledy na svět, s myšlenkami a jejími pocity, za doprovodu císaře Františka Josefa I., hraběte Andrássyho a arcivévodkyně Žofie.”       </w:t>
      </w:r>
    </w:p>
    <w:p>
      <w:pPr/>
      <w:r>
        <w:rPr>
          <w:b w:val="1"/>
          <w:bCs w:val="1"/>
        </w:rPr>
        <w:t xml:space="preserve">Jiří Klein, Literární klub: </w:t>
      </w:r>
      <w:r>
        <w:rPr/>
        <w:t xml:space="preserve">“Mou rolí je postava Andrássyho, je to zajímavá postava uherského knížete, který se zamiloval do císařovny Sisi. A vlastně během představení budu mít celkem tři představitelky Sisi vedle sebe. </w:t>
      </w:r>
    </w:p>
    <w:p>
      <w:pPr/>
      <w:r>
        <w:rPr/>
        <w:t xml:space="preserve">Tou první Sisi byla Lenka Chobotová, druhou Eva Davidová a třetí Jana Homolová. </w:t>
      </w:r>
    </w:p>
    <w:p>
      <w:pPr/>
      <w:r>
        <w:rPr/>
        <w:t xml:space="preserve">Scénář k literárně hudebnímu pořadu, který dostal název Říkali jí Sisi, vznikal tři měsíce. Stejnou dobu pracovali členové Literárního klubu na jeho provedení.  </w:t>
      </w:r>
    </w:p>
    <w:p>
      <w:pPr/>
      <w:r>
        <w:rPr>
          <w:b w:val="1"/>
          <w:bCs w:val="1"/>
        </w:rPr>
        <w:t xml:space="preserve">Jiří Klein, Literární klub: </w:t>
      </w:r>
      <w:r>
        <w:rPr/>
        <w:t xml:space="preserve">“My jsme to studovali zhruba tři měsíce, setkávali jsme se zhruba jednou týdně, abychom si to nezkoušeli, pak to bylo i samostudium doma. Máme samozřejmě po ruce pomocné texty, protože člověk není profesionál, jsme Literární klub, ale myslím si, že to zvládneme. Některé texty jsou opravdu z duše a jsou hezké.”   </w:t>
      </w:r>
    </w:p>
    <w:p>
      <w:pPr/>
      <w:r>
        <w:rPr/>
        <w:t xml:space="preserve">V podnázvu pořadu bylo uvedeno, že se nejedná o pohádku ani o legendu, ale jde o skutečný životní příběh dle dobových dokumentů i fikce.   </w:t>
      </w:r>
    </w:p>
    <w:p>
      <w:pPr/>
      <w:r>
        <w:rPr>
          <w:b w:val="1"/>
          <w:bCs w:val="1"/>
        </w:rPr>
        <w:t xml:space="preserve">Jana Homolová, vedoucí Literárního klubu, autorka scénáře: </w:t>
      </w:r>
      <w:r>
        <w:rPr/>
        <w:t xml:space="preserve">“Dokonce mi přítel sehnal poetický deník Sisi, takže do scénáře jsem vložila přímo její verše. Jejím velkým vzorem byl německý romantický básník Heinrich Heine, ona se podle něj řídila, ale nikdy nedosáhla jeho dokonalosti. A přesto si přála, aby ty verše byly po její smrti dány do trezoru. V roce 1950 byly předány švýcarskému prezidentovi. On je měl prodat, následně byly vydány a výtěžek z prodeje byl dán na charitu chudých a postižených.”         </w:t>
      </w:r>
    </w:p>
    <w:p>
      <w:pPr/>
      <w:r>
        <w:rPr/>
        <w:t xml:space="preserve">Představení v knihovně bylo vyprodáno, reprízu pořadu uvede Literární klub na zámku Kunín 7. června, a to i proto, že zde v tu dobu bude velkolepá výstava věnována Sisi.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424/sisi-v-podani-literarniho-klubu-je-skute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2026-10-31T09:24:23+01:00</dcterms:created>
  <dcterms:modified xsi:type="dcterms:W3CDTF">2026-10-31T09:24:23+01:00</dcterms:modified>
</cp:coreProperties>
</file>

<file path=docProps/custom.xml><?xml version="1.0" encoding="utf-8"?>
<Properties xmlns="http://schemas.openxmlformats.org/officeDocument/2006/custom-properties" xmlns:vt="http://schemas.openxmlformats.org/officeDocument/2006/docPropsVTypes"/>
</file>