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29.4.2025, 12:14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Černá kostka se začala stavět, hotová bude za dva roky</w:t>
      </w:r>
    </w:p>
    <w:p>
      <w:pPr/>
      <w:r>
        <w:rPr/>
        <w:t xml:space="preserve">Na plochu přes 16 tisíc metrů čtverečních se vejde nejenom  rozsáhlý knižní fond, ale také konferenční sál, více než 20 studoven, kino,  zasedací místnosti, makerspace a kreativní dílna pro nové technologie,  nahrávací studio, digitalizační laboratoř, učebny, kavárna, prostor pro malé děti  a mnoho dalších zajímavých věcí.</w:t>
      </w:r>
    </w:p>
    <w:p>
      <w:pPr/>
      <w:r>
        <w:rPr>
          <w:b w:val="1"/>
          <w:bCs w:val="1"/>
        </w:rPr>
        <w:t xml:space="preserve">Josef Bělica (ANO), hejtman MS kraje:</w:t>
      </w:r>
      <w:r>
        <w:rPr/>
        <w:t xml:space="preserve"> „Je to symbol nejen  změny, ale celkové transformace. Je to velký projekt a já věřím, že tak, jak je  nastaveno ve smlouvě, že do 26 měsíců bude hotovo.“</w:t>
      </w:r>
    </w:p>
    <w:p>
      <w:pPr/>
      <w:r>
        <w:rPr>
          <w:b w:val="1"/>
          <w:bCs w:val="1"/>
        </w:rPr>
        <w:t xml:space="preserve">Jan Dohnal (ODS), primátor Ostravy: </w:t>
      </w:r>
      <w:r>
        <w:rPr/>
        <w:t xml:space="preserve">„Stavíme parkovací dům,  stavíme koncertní halu, rekonstruujeme Dům kultury, Sad Milady Horákové,  plánuje se rekonstrukce samotné ulice 28. října, rekonstrukce Náměstí Republiky.  Do toho všeho je vsazena stavba Černé kostky, vzniká tady úplně nová čtvrť.“</w:t>
      </w:r>
    </w:p>
    <w:p>
      <w:pPr/>
      <w:r>
        <w:rPr>
          <w:b w:val="1"/>
          <w:bCs w:val="1"/>
        </w:rPr>
        <w:t xml:space="preserve">Andrej Harmečko, ředitel Černé kostky: </w:t>
      </w:r>
      <w:r>
        <w:rPr/>
        <w:t xml:space="preserve">„Ta základní funkce  je ta nástrojová. To znamená, potřebuju něco zjistit, jdu do Černé kostky.“</w:t>
      </w:r>
    </w:p>
    <w:p>
      <w:pPr/>
      <w:r>
        <w:rPr/>
        <w:t xml:space="preserve">Černá kostka je největší krajskou stavební investicí v historii.</w:t>
      </w:r>
    </w:p>
    <w:p>
      <w:pPr/>
      <w:r>
        <w:rPr>
          <w:b w:val="1"/>
          <w:bCs w:val="1"/>
        </w:rPr>
        <w:t xml:space="preserve">Michal Kokošek (ANO), náměstek hejtmana MS kraje:</w:t>
      </w:r>
      <w:r>
        <w:rPr/>
        <w:t xml:space="preserve"> „Projekt  Černá kostka stojí zhruba 2,6 miliardy korun, přičemž Evropská unie přispívá  1,6 miliardou korun. Zbylé peníze investuje MS kraj a město Ostrava.“</w:t>
      </w:r>
    </w:p>
    <w:p>
      <w:pPr/>
      <w:r>
        <w:rPr/>
        <w:t xml:space="preserve">Unikátní stavba zkrátka spojí moderní knihovnu, digitální  technologie a kreativní prostor pro vzdělávání i setkávání.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8461/cerna-kostka-se-zacala-stavet-hotova-bude-za-dva-ro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2026-08-28T15:13:08+02:00</dcterms:created>
  <dcterms:modified xsi:type="dcterms:W3CDTF">2026-08-28T15:13:08+02:00</dcterms:modified>
</cp:coreProperties>
</file>

<file path=docProps/custom.xml><?xml version="1.0" encoding="utf-8"?>
<Properties xmlns="http://schemas.openxmlformats.org/officeDocument/2006/custom-properties" xmlns:vt="http://schemas.openxmlformats.org/officeDocument/2006/docPropsVTypes"/>
</file>