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národů uctil památku holocaustu, fotbalisté odehráli zápasy a navštívili Osvětim</w:t>
      </w:r>
    </w:p>
    <w:p>
      <w:pPr/>
      <w:r>
        <w:rPr/>
        <w:t xml:space="preserve">Spolupráce Akademie FC Baníku Ostrava a Česko-německého  fondu budoucnosti dala v roce 2018 vzniknout unikátní fotbalové soutěži  Turnaj národů. Za šest let se jí zúčastnilo už dvacet světových týmů včetně  Manchesteru nebo Liverpoolu.</w:t>
      </w:r>
    </w:p>
    <w:p>
      <w:pPr/>
      <w:r>
        <w:rPr>
          <w:b w:val="1"/>
          <w:bCs w:val="1"/>
        </w:rPr>
        <w:t xml:space="preserve">Richard Urban, sekretář FC Baník Ostrava:</w:t>
      </w:r>
      <w:r>
        <w:rPr/>
        <w:t xml:space="preserve"> „Máme  spolupráci s jedním pánem, který víceméně tuto akci dělal v Polsku, ale  tam nebyl spokojený, a ten nám nabídl víceméně tady tuto možnost, abychom  propojili tu osvětu o druhé světové válce i s takovým sportovním turnajem  pro 15leté kluky.“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„To jsou kluci, kteří mají jiné životní starosti než číst historii. A  tohle je jeden ze způsobů, jak jim tu historii přiblížit. Byť hnusnou a  škaredou, protože člověk si nedokáže představit, jak jeden člověk druhému  člověku dokáže takové zlo způsobit. A ti kluci by se o to asi sami  nezajímali, takže součástí tohohle fotbalového turnaje je i tahle část  historie.“</w:t>
      </w:r>
    </w:p>
    <w:p>
      <w:pPr/>
      <w:r>
        <w:rPr/>
        <w:t xml:space="preserve">Letošní ročník přivítal v Ostravě šestnáct družstev  včetně týmu až z Norska. Zápasy trvaly celkem tři dny.</w:t>
      </w:r>
    </w:p>
    <w:p>
      <w:pPr/>
      <w:r>
        <w:rPr>
          <w:b w:val="1"/>
          <w:bCs w:val="1"/>
        </w:rPr>
        <w:t xml:space="preserve">Richard Urban, sekretář FC Baník Ostrava:</w:t>
      </w:r>
      <w:r>
        <w:rPr/>
        <w:t xml:space="preserve"> „Včera se  odehrály skupinové fáze, dneska se hraje taky skupinová fáze, ale  finálová, kde vznikne vítěz. A samozřejmě poté všechny týmy vezeme do  Kulturního domu Petřkovice, kde začínají právě prezentace každého týmu v  angličtině, tak, aby osvětlili jejich pohled na druhou světovou  válku v daném místě, ve kterém žijí a ve kterém hrají fotbal.“</w:t>
      </w:r>
    </w:p>
    <w:p>
      <w:pPr/>
      <w:r>
        <w:rPr>
          <w:b w:val="1"/>
          <w:bCs w:val="1"/>
        </w:rPr>
        <w:t xml:space="preserve">anketa, hráč FC Baník Ostrava:</w:t>
      </w:r>
      <w:r>
        <w:rPr/>
        <w:t xml:space="preserve"> „Já si myslím, že jsou  ty prezentace od všech týmů dobrým zpestřením. Každý tým má prezentaci o tom,  v jaké situaci bylo jejich území při holocaustu a druhé světové válce, a  já si myslím, že si všechny týmy připravily dobrou prezentaci.“</w:t>
      </w:r>
    </w:p>
    <w:p>
      <w:pPr/>
      <w:r>
        <w:rPr/>
        <w:t xml:space="preserve">Co se týče fotbalu, finálové zápasy se odehrály na pěti  místech v rámci celé Ostravy a domácí Baník bojoval ve zlaté skupině o  5.-8. místo.</w:t>
      </w:r>
    </w:p>
    <w:p>
      <w:pPr/>
      <w:r>
        <w:rPr>
          <w:b w:val="1"/>
          <w:bCs w:val="1"/>
        </w:rPr>
        <w:t xml:space="preserve">anketa, hráč FC Baník Ostrava:</w:t>
      </w:r>
      <w:r>
        <w:rPr/>
        <w:t xml:space="preserve"> „Určitě jsme mohli  hrát lépe, ale podle mě jsme to odmakali a některé zápasy jsme zvládli a  některé jsme mohli zvládnout lépe. Akorát prostě kvalita soupeřů byla vysoká,  takže jsme měli velkou konkurenci.“</w:t>
      </w:r>
    </w:p>
    <w:p>
      <w:pPr/>
      <w:r>
        <w:rPr/>
        <w:t xml:space="preserve">V Turnaji národů nakonec Baník skončil osmý.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471/turnaj-narodu-uctil-pamatku-holocaustu-fotbaliste-odehrali-zapasy-a-navstivili-osvet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2026-07-01T22:25:38+02:00</dcterms:created>
  <dcterms:modified xsi:type="dcterms:W3CDTF">2026-07-01T22:25:38+02:00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