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vybavuje školky infrasaunami, děti si je rychle oblíbily</w:t>
      </w:r>
    </w:p>
    <w:p>
      <w:pPr/>
      <w:r>
        <w:rPr/>
        <w:t xml:space="preserve">Mateřská škola Bohumínská je jednou z osmi školek ve Slezské Ostravě, kde už dětem slouží infrasauna. Vejde se do ní až patnáct dětí a během krátké doby si ji velmi oblíbily. Využívaná je celoročně a není pochyb o jejím blahodárném vlivu na imunitu dětí.</w:t>
      </w:r>
    </w:p>
    <w:p>
      <w:pPr/>
      <w:r>
        <w:rPr>
          <w:b w:val="1"/>
          <w:bCs w:val="1"/>
        </w:rPr>
        <w:t xml:space="preserve">anketa, děti MŠ Bohumínská:</w:t>
      </w:r>
      <w:r>
        <w:rPr/>
        <w:t xml:space="preserve"> „Je tam teplo, a to je  dobré.“</w:t>
      </w:r>
    </w:p>
    <w:p>
      <w:pPr/>
      <w:r>
        <w:rPr>
          <w:b w:val="1"/>
          <w:bCs w:val="1"/>
        </w:rPr>
        <w:t xml:space="preserve">anketa, děti MŠ Bohumínská:</w:t>
      </w:r>
      <w:r>
        <w:rPr/>
        <w:t xml:space="preserve"> „Je tam hodně teplo, a  ještě se mi tam líbí, když tam i zpíváme třeba s kamarády.“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„Oni tam  vydrží přibližně těch patnáct minut, to je ideální čas. A potřebují nějaké  zaměstnání, takže buď si tam čteme, nebo se učí nějakou básničku, anebo zpívají. Tím,  že jsou tam ty solné panely, je to na to dýchaní úplně ideální.“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„Ta infrasauna má velmi pozitivní vliv na kůži, na prokrvení, na  klouby. To teplo, které jde zevnitř, působí na ty sěti velmi blahodárně, a  hlavně je to i zklidní. Ony si po tom celodenním shonu tady v klidu sednou  a uklidní se.“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„My jsme moc  rádi, že ty sauny máme, a děti je hodně využívají. Využíváme je v podstatě  po celý školní rok. Nejvíc, když máme smogovou situaci a tak  podobně, nebo když se nedá s dětmi jít ven. V tom okamžiku část dětí jde  tady do sauny, část pracuje v dílnách, které máme, a část může do  relaxačních místností.“</w:t>
      </w:r>
    </w:p>
    <w:p>
      <w:pPr/>
      <w:r>
        <w:rPr/>
        <w:t xml:space="preserve">Projekt Saun do školek odstartoval ve Slezské Ostravě už v  roce 2018 a postupně se vybavují všechna zařízení. Někdy bývá problém  s prostorem ve starších budovách, ale projektanti si nakonec vždy poradí.</w:t>
      </w:r>
    </w:p>
    <w:p>
      <w:pPr/>
      <w:r>
        <w:rPr>
          <w:b w:val="1"/>
          <w:bCs w:val="1"/>
        </w:rPr>
        <w:t xml:space="preserve">Roman Goryczka (OSTRAVAK):</w:t>
      </w:r>
      <w:r>
        <w:rPr/>
        <w:t xml:space="preserve"> „On se vždycky najde. I v  těch školkách, kde byl problém ho najít, tak se ten prostor našel. A pak  už jsou tu jenom ty stavební úpravy a všechno kolem toho, protože to není  jenom postavit tu saunu. Ale vždycky to vyšlo.“</w:t>
      </w:r>
    </w:p>
    <w:p>
      <w:pPr/>
      <w:r>
        <w:rPr/>
        <w:t xml:space="preserve">Městský oblast Slezské Ostravy dlouhodobě investuje do  vybavení školských budov.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„U  mateřských škol se jedná nejen o nákup vybavení, jako jsou různé hračky a  pomůcky pro děti, ale právě třeba o infrasauny, které vhodně doplňují ten  režim, který děti ve školce mají, a navíc přispívají k jejich  zdraví. Kromě toho se samozřejmě snažíme investovat i do budov školek jako  takových. V loňském roce prošla rozsáhlou rekonstrukcí budova Mateřské  školy Požární. Letos zahajujeme podobnou rekonstrukci na Mateřské škole  Komerční. Nové hřiště pak vyroste v letošním roce například u Mateřské  školy Slívova.“</w:t>
      </w:r>
    </w:p>
    <w:p>
      <w:pPr/>
      <w:r>
        <w:rPr/>
        <w:t xml:space="preserve">Slezská Ostrava má v péči celkem 12 mateřských škol, a  ještě letos by měly být infrasaunou vybaveny další tři. Jedno zařízení vyjde na  asi 220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672/slezska-ostrava-vybavuje-skolky-infrasaunami-deti-si-je-rychle-obli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