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hrad zve na novou výstavu maleb krnovské autorky Martiny Rožanské</w:t>
      </w:r>
    </w:p>
    <w:p>
      <w:pPr/>
      <w:r>
        <w:rPr/>
        <w:t xml:space="preserve">Malba – když obrazy promlouvají silou i tichem. To je název  nové výstavy na Slezskoostravském hradě, která ukazuje posledních 20 let práce výrazné  krnovské výtvarnice Martiny Rožanské.</w:t>
      </w:r>
    </w:p>
    <w:p>
      <w:pPr/>
      <w:r>
        <w:rPr>
          <w:b w:val="1"/>
          <w:bCs w:val="1"/>
        </w:rPr>
        <w:t xml:space="preserve">Martina Rožanská, autorka výstavy:</w:t>
      </w:r>
      <w:r>
        <w:rPr/>
        <w:t xml:space="preserve"> „Jsou tady malby z  různých období, i když hodně je zastoupené období, které je, řekněme,  aktuální, a to jsou obzvlášť černobílé malby. Předtím jsem měla období  žlutých, červených, předtím modrých, takže jsem sama zvědavá, do jaké  další fáze dospěju, protože to u mě nikdy není rozhodnutí, je to prostě  nějaký přirozený způsob, jakým pracuju.“</w:t>
      </w:r>
    </w:p>
    <w:p>
      <w:pPr/>
      <w:r>
        <w:rPr/>
        <w:t xml:space="preserve">Inspirací je autorce samotná barva a při tvorbě se nechává  vést situací i intuicí. V jejím arsenálu jsou hlavně akrylové barvy, ale  taky uhly, pastely a na obrazech z poslední doby uvidí návštěvník taky tvorbu  sprejem.</w:t>
      </w:r>
    </w:p>
    <w:p>
      <w:pPr/>
      <w:r>
        <w:rPr>
          <w:b w:val="1"/>
          <w:bCs w:val="1"/>
        </w:rPr>
        <w:t xml:space="preserve">Ondřej Tkačík, kurátor výstavy:</w:t>
      </w:r>
      <w:r>
        <w:rPr/>
        <w:t xml:space="preserve"> „Jsou malovány  takovým gestickým způsobem, jsou plné energie, kterou do toho Martina Rožanská  dává. Po formální stránce používá spreje, používá štětce, používá různé mřížky,  používá šablony.“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„Je to prostě takové,  že bych to chtěla vlastnit, takové je to moc dobré. A například ty tři  černé, na které se teď dívám, jsou strašně dobré. Nedávno jsem brouzdala na  internetu a dívala jsem se na její věci a obdivovala ji.“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„Martina je moje  bývalá studentka z vysoké školy a neviděl jsem její věci vlastně od  studia, tak jsem byl zvědavý. Znám to jenom z internetu, tak jsem to chtěl  vidět na živo. A jsem mile překvapený.“</w:t>
      </w:r>
    </w:p>
    <w:p>
      <w:pPr/>
      <w:r>
        <w:rPr/>
        <w:t xml:space="preserve">Výstava ale může návštěvníky zaujmout i z jiného  důvodu.</w:t>
      </w:r>
    </w:p>
    <w:p>
      <w:pPr/>
      <w:r>
        <w:rPr>
          <w:b w:val="1"/>
          <w:bCs w:val="1"/>
        </w:rPr>
        <w:t xml:space="preserve">Krista Balcar, koordinátorka výstav Slezskoostravského  hradu:</w:t>
      </w:r>
      <w:r>
        <w:rPr/>
        <w:t xml:space="preserve"> „Minimálně poslední tři roky veškeré výtvarné výstavy, které jsme  tady měli, většinou představovali mužští výtvarníci. No a tento rok je to  poprvé, kdy tady máme také ženy výtvarnice, a to dnes již druhou. Takže  jsem ráda, že se to takto zlomilo a že tady opravdu můžeme představit taky  tvorbu zajímavých autorek.“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„Jsem  rád, že na Slezskoostravském hradě se daří v poslední době realizovat podobné  výstavy. Je tam nově proměněna i stálá expozice hradu. Slezská Ostrava to  samozřejmě podporuje, a to nejen finančně. A věřím, že návštěvníci hradu  ocení to, že se můžou podívat právě i na různé výstavní prostory.“</w:t>
      </w:r>
    </w:p>
    <w:p>
      <w:pPr/>
      <w:r>
        <w:rPr/>
        <w:t xml:space="preserve">Návštěvníci hradu si tak mohou aktuálně užít taky výstavu o  jeho historii nebo expozici o polární výpravě a někdejším majiteli panství,  hraběti Wilczkovi.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716/slezskoostravsky-hrad-zve-na-novou-vystavu-maleb-krnovske-autorky-martiny-roza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2026-07-10T16:42:54+02:00</dcterms:created>
  <dcterms:modified xsi:type="dcterms:W3CDTF">2026-07-10T16:42:54+02:00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