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16.5.2025, 09:28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Krajská ekosoutěž Zlatý list v Břidličné přivítala již svůj 53. ročník</w:t>
      </w:r>
    </w:p>
    <w:p>
      <w:pPr/>
      <w:r>
        <w:rPr/>
        <w:t xml:space="preserve">  Celá  soutěž měla vysokou odbornou úroveň garantovanou i lektory z  vysokých škol   </w:t>
      </w:r>
    </w:p>
    <w:p>
      <w:pPr/>
      <w:r>
        <w:rPr>
          <w:b w:val="1"/>
          <w:bCs w:val="1"/>
        </w:rPr>
        <w:t xml:space="preserve">Květoslava  Děrdová, hlavní pořadatelka:</w:t>
      </w:r>
      <w:r>
        <w:rPr/>
        <w:t xml:space="preserve"> „Dneska je tady krajské kolo  celorepublikové soutěže Zlatý list, 53 ročník, jejím  pořadatelem je ČSOP, ale krajské kolo, už SI 15. ročník pořádá  Asociace středoškolských klubů ČR. Je to soutěž družstev  šestičlenných, ta se rozdělí na dvě tříčlenné hlídky a  musí zvládnout obejít 14 stanovišť soutěžních. Za to  získávají body, ty se pak sečtou a na základě toho se pak  vyhodnotí."</w:t>
      </w:r>
    </w:p>
    <w:p>
      <w:pPr/>
      <w:r>
        <w:rPr/>
        <w:t xml:space="preserve">Do  Břidličné se sjely soutěžící týmy z celého regionu.   </w:t>
      </w:r>
    </w:p>
    <w:p>
      <w:pPr/>
      <w:r>
        <w:rPr>
          <w:b w:val="1"/>
          <w:bCs w:val="1"/>
          <w:i w:val="1"/>
          <w:iCs w:val="1"/>
        </w:rPr>
        <w:t xml:space="preserve">Květoslava Děrdová, hlavní pořadatelka: </w:t>
      </w:r>
      <w:r>
        <w:rPr/>
        <w:t xml:space="preserve">"Letos  tady máme 20 škol, z MS kraje, celkově 50 týmů, z Opavy, z  Krnova, z Bruntálu, Zátor. Každé soutěžní stanoviště je jiné  a je to zaměřené na přírodu. Takže tady máme botaniku, máme  tady geologii, energetiku, odpady. Lektoři jsou většinou z PF  fakulty z Olomouce, ze ZOO z Olomouce, z LČR. Věkové kategorie  jsou tři, kategorie N, to je 1. až 3. třída, pak je M, to je 4.  až 6. třída a S, to je 7. až 9. třída."</w:t>
      </w:r>
    </w:p>
    <w:p>
      <w:pPr/>
      <w:r>
        <w:rPr/>
        <w:t xml:space="preserve">Každé  soutěžní stanoviště vedl odborný lektor.</w:t>
      </w:r>
    </w:p>
    <w:p>
      <w:pPr/>
      <w:r>
        <w:rPr>
          <w:b w:val="1"/>
          <w:bCs w:val="1"/>
        </w:rPr>
        <w:t xml:space="preserve">Petr  Matzke, lektor, CHKO Jeseníky: </w:t>
      </w:r>
      <w:r>
        <w:rPr/>
        <w:t xml:space="preserve">„My jsme tady za správu CHKOJ, což  je vlastně Agentura ochrany přírody a krajiny a snažíme se, aby  děti dostaly do povědomosti takové ty základní informace, co  můžou v těchto oblastech a nemůžou a aby dostaly povědomost, co  je důležité, jaké tady máme maloplošné a velkoplošné  chráněné celky."</w:t>
      </w:r>
    </w:p>
    <w:p>
      <w:pPr/>
      <w:r>
        <w:rPr>
          <w:b w:val="1"/>
          <w:bCs w:val="1"/>
        </w:rPr>
        <w:t xml:space="preserve">Tereza,  lektorka, Actaea:</w:t>
      </w:r>
      <w:r>
        <w:rPr/>
        <w:t xml:space="preserve"> „Děti tady poznávají živočichy a přiřazují  je buď tady do vody nebo do lesa a nebo na louku.“</w:t>
      </w:r>
    </w:p>
    <w:p>
      <w:pPr/>
      <w:r>
        <w:rPr>
          <w:b w:val="1"/>
          <w:bCs w:val="1"/>
        </w:rPr>
        <w:t xml:space="preserve">Eva, lektorka: </w:t>
      </w:r>
      <w:r>
        <w:rPr/>
        <w:t xml:space="preserve">„Máme  tady 10 kartiček, na kterých jsou typy krajin, živočichové, co  tady v Jeseníkách máme, ať už vzácní nebo nevzácní, no a  přiřazovat je k těm biotopům, ve kterých se vlastně vyskytují.  Třeba tady máme vzácného Sokola Stěhovavého a toho můžeme  vidět, jak loví nad horskými holemi.“</w:t>
      </w:r>
    </w:p>
    <w:p>
      <w:pPr/>
      <w:r>
        <w:rPr>
          <w:b w:val="1"/>
          <w:bCs w:val="1"/>
        </w:rPr>
        <w:t xml:space="preserve">Honza,  lektor: </w:t>
      </w:r>
      <w:r>
        <w:rPr/>
        <w:t xml:space="preserve">„Poznávají druhy ptáků. Zkouší to. Jde a někdy zase  nejde."</w:t>
      </w:r>
    </w:p>
    <w:p>
      <w:pPr/>
      <w:r>
        <w:rPr>
          <w:b w:val="1"/>
          <w:bCs w:val="1"/>
        </w:rPr>
        <w:t xml:space="preserve">Liba  Veselá, lektorka: </w:t>
      </w:r>
      <w:r>
        <w:rPr/>
        <w:t xml:space="preserve">„Poznávají obojživelníky a plazy, kteří  žijí v naší přírodě a vyptáváme se jich na nějaké  informace. Někteří mají překvapivě dobré znalosti u některých  je to slabší.“</w:t>
      </w:r>
    </w:p>
    <w:p>
      <w:pPr/>
      <w:r>
        <w:rPr>
          <w:b w:val="1"/>
          <w:bCs w:val="1"/>
        </w:rPr>
        <w:t xml:space="preserve">Petr  Blažej, lektor:</w:t>
      </w:r>
      <w:r>
        <w:rPr/>
        <w:t xml:space="preserve"> „Oni tady vlastně hrají hru Třídění odpadu,  Snaží se to roztřídit co nejlépe, třeba když udělají pár  chybiček, tak se jim odečtou nějaké ty body. S čím mají  největší problém? Občas je to ten polystyrén anebo nějaký  nebezpečný odpad, třeba nádoby od barev a podobně.“</w:t>
      </w:r>
    </w:p>
    <w:p>
      <w:pPr/>
      <w:r>
        <w:rPr/>
        <w:t xml:space="preserve">V  soutěži šlo také a postup do celostátního kola, což ovlivnilo  rychlost a snahu soutěžních týmů.</w:t>
      </w:r>
    </w:p>
    <w:p>
      <w:pPr/>
      <w:r>
        <w:rPr>
          <w:b w:val="1"/>
          <w:bCs w:val="1"/>
        </w:rPr>
        <w:t xml:space="preserve">Anketa,  soutěžící týmy: </w:t>
      </w:r>
      <w:r>
        <w:rPr/>
        <w:t xml:space="preserve">„Z Města Albrechtice. Jo, dobře, jednou  jsme to pokazili.“</w:t>
      </w:r>
    </w:p>
    <w:p>
      <w:pPr/>
      <w:r>
        <w:rPr/>
        <w:t xml:space="preserve">„Z Břidličné. Docela dobrý až na nějak  stanoviště. Hmyz byl nejtěžší.“</w:t>
      </w:r>
    </w:p>
    <w:p>
      <w:pPr/>
      <w:r>
        <w:rPr/>
        <w:t xml:space="preserve">„Z  Krnova, z jedničky, Dvořákův okruh 2. Tady ti ptáci. Tam ty  parohy, to bylo celkem jednoduché, ale jinak dobrý.“</w:t>
      </w:r>
    </w:p>
    <w:p>
      <w:pPr/>
      <w:r>
        <w:rPr/>
        <w:t xml:space="preserve">„My  jsme z Třemešné a nejtěžší pro nás tady byli ptáci.“</w:t>
      </w:r>
    </w:p>
    <w:p>
      <w:pPr/>
      <w:r>
        <w:rPr/>
        <w:t xml:space="preserve">„Daří  se nám celkem dobře a jsme z Bruntálu z Petrina.“</w:t>
      </w:r>
    </w:p>
    <w:p>
      <w:pPr/>
      <w:r>
        <w:rPr/>
        <w:t xml:space="preserve">„Jsme  z Andělské Hory a dobrý. Jsme tady už bohužel posledním rokem a  musím uznat, že jsme se konečně vylepšili a zapamatovali si  raby, které nám dělaly vždycky problém.“</w:t>
      </w:r>
    </w:p>
    <w:p>
      <w:pPr/>
      <w:r>
        <w:rPr/>
        <w:t xml:space="preserve">„My  jsme z Bruntálu, Okružní 38 a nejtěžší bylo osmičky, tam byly  různé zdroje energie.“</w:t>
      </w:r>
    </w:p>
    <w:p>
      <w:pPr/>
      <w:r>
        <w:rPr/>
        <w:t xml:space="preserve">Do  celostátního finále v Praze nakonec pojedou oba dva vítězné  týmy z domácí základní školy Břidličná.</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11000048743/krajska-ekosoutez-zlaty-list-v-bridlicne-privitala-jiz-svuj-53-rocni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2026-07-02T15:32:15+02:00</dcterms:created>
  <dcterms:modified xsi:type="dcterms:W3CDTF">2026-07-02T15:32:15+02:00</dcterms:modified>
</cp:coreProperties>
</file>

<file path=docProps/custom.xml><?xml version="1.0" encoding="utf-8"?>
<Properties xmlns="http://schemas.openxmlformats.org/officeDocument/2006/custom-properties" xmlns:vt="http://schemas.openxmlformats.org/officeDocument/2006/docPropsVTypes"/>
</file>