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zpřístupní na jeden večer opravovanou baziliku ve Frýdku-Místku</w:t>
      </w:r>
    </w:p>
    <w:p>
      <w:pPr/>
      <w:r>
        <w:rPr/>
        <w:t xml:space="preserve">1 848 kostelů a modliteben v celé republice se chystá na  v pořadí už 17. ročník Noci kostelů. V mnoha z nich bude připraven  doprovodný program, komentované prohlídky, výstupy na věže nebo do prostor pro  ztišení.</w:t>
      </w:r>
    </w:p>
    <w:p>
      <w:pPr/>
      <w:r>
        <w:rPr>
          <w:b w:val="1"/>
          <w:bCs w:val="1"/>
        </w:rPr>
        <w:t xml:space="preserve">Ondřej Elbel, mluvčí ostravsko-opavského  biskupství:</w:t>
      </w:r>
      <w:r>
        <w:rPr/>
        <w:t xml:space="preserve"> "V pátek 23. května se v Ostravsko-opavské diecézi – to  znamená v Moravskoslezském kraji a na Jesenicku – otevře přes 153 kostelů,  kaplí a modliteben různých církví. Je to nárůst oproti minulému roku."</w:t>
      </w:r>
    </w:p>
    <w:p>
      <w:pPr/>
      <w:r>
        <w:rPr/>
        <w:t xml:space="preserve">Na Frýdecko-Místecku bude mezi největší taháky určitě patřit  nejen obnovený dřevěný kostel Božího Těla v Třinci-Gutech, ale také bazilika  Navštívení Panny Marie ve Frýdku-Místku, která je od července loňského roku až  do poloviny příštího roku kvůli rekonstrukci uzavřená.</w:t>
      </w:r>
    </w:p>
    <w:p>
      <w:pPr/>
      <w:r>
        <w:rPr>
          <w:b w:val="1"/>
          <w:bCs w:val="1"/>
        </w:rPr>
        <w:t xml:space="preserve">Ondřej Elbel, mluvčí ostravsko-opavského  biskupství: </w:t>
      </w:r>
      <w:r>
        <w:rPr/>
        <w:t xml:space="preserve">"A právě na Noc kostelů, 23. května, budou mít návštěvníci  mimořádnou možnost do baziliky nahlédnout – podívat se, co se tam děje, jak  postupují opravy. Uvidí například, že bazilika získává úplně novou vnitřní  barevnost, která se vrací blíže k baroknímu stylu, tedy době, ve které bazilika  vznikala."</w:t>
      </w:r>
    </w:p>
    <w:p>
      <w:pPr/>
      <w:r>
        <w:rPr>
          <w:b w:val="1"/>
          <w:bCs w:val="1"/>
        </w:rPr>
        <w:t xml:space="preserve">Miroslav Přikryl, projektový manažer ostravsko-opavského  biskupství: "</w:t>
      </w:r>
      <w:r>
        <w:rPr/>
        <w:t xml:space="preserve">V bazilice je aktuálně dostavěno maximální lešení – až pod  horní klenby lodí kostela. Probíhá tam čištění kleneb, podnátěry a už se začíná  i s novou výmalbou interiéru baziliky."</w:t>
      </w:r>
    </w:p>
    <w:p>
      <w:pPr/>
      <w:r>
        <w:rPr>
          <w:b w:val="1"/>
          <w:bCs w:val="1"/>
        </w:rPr>
        <w:t xml:space="preserve">Ondřej Elbel, mluvčí ostravsko-opavského  biskupství:</w:t>
      </w:r>
      <w:r>
        <w:rPr/>
        <w:t xml:space="preserve"> "Dále ve Frýdku-Místku mohu dále pozvat do kostela sv. Jana  Křtitele u Frýdeckého náměstí, odkud je nádherný rozhled na město. Otevřen bude  také kostel sv. Jošta nebo kostely v Místku – sv. Jana Pavla a sv. Jakuba."</w:t>
      </w:r>
    </w:p>
    <w:p>
      <w:pPr/>
      <w:r>
        <w:rPr/>
        <w:t xml:space="preserve">Za zmínku také stojí návštěva kostela sv. Cyrila a Metoděje  v Chlebovicích.</w:t>
      </w:r>
    </w:p>
    <w:p>
      <w:pPr/>
      <w:r>
        <w:rPr>
          <w:b w:val="1"/>
          <w:bCs w:val="1"/>
        </w:rPr>
        <w:t xml:space="preserve">Ondřej Elbel, mluvčí ostravsko-opavského  biskupství:</w:t>
      </w:r>
      <w:r>
        <w:rPr/>
        <w:t xml:space="preserve"> "Kde si návštěvníci mohou prohlédnout nové varhany, které  byly instalovány loni v listopadu – to by si rozhodně neměli nechat ujít. Pokud  půjdeme dál z Frýdku-Místku, tak například na Hukvaldech v kostele sv.  Maxmiliána u oborní brány čeká na návštěvníky také zajímavý program."</w:t>
      </w:r>
    </w:p>
    <w:p>
      <w:pPr/>
      <w:r>
        <w:rPr/>
        <w:t xml:space="preserve">Celý program i otevírací dobu jednotlivých chrámů najdou  zájemci na webu </w:t>
      </w:r>
      <w:hyperlink r:id="rId9" w:history="1">
        <w:r>
          <w:rPr/>
          <w:t xml:space="preserve">www.nockostelu.cz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784/noc-kostelu-zpristupni-na-jeden-vecer-opravovanou-baziliku-ve-frydkumistku" TargetMode="External"/><Relationship Id="rId9" Type="http://schemas.openxmlformats.org/officeDocument/2006/relationships/hyperlink" Target="http://www.nockostel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2026-06-24T15:47:22+02:00</dcterms:created>
  <dcterms:modified xsi:type="dcterms:W3CDTF">2026-06-24T15:47:22+02:00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