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karvinských škol soutěžili o nejlepší ekovýrobek roku z recyklovatelných materiálů</w:t>
      </w:r>
    </w:p>
    <w:p>
      <w:pPr/>
      <w:r>
        <w:rPr/>
        <w:t xml:space="preserve">V letošním roce se konal již desátý ročník soutěže v rámci Dne Země o nejlepší ekovýrobek z recyklovatelného materiálu. Na počátku organizování soutěže však Odbor komunálních služeb vůbec nepředpokládal, že se stane tolik oblíbenou.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 letošním roce to byl již desátý ročník, kdy se přihlásilo z jedenácti oslovených škol deset škol. Z toho bylo přihlášeno čtrnáct výrobků. Bylo velice těžké opravdu v letošním roce vybrat, protože jsme měli téma, jak vidí děti budoucnost Karviné a sučasnost a opravdu nás některé ty výrobky překvapily, tak jsme se rozhodli, že nejenom budou oceněny výrobky, u kterých hlasovali návštěvníci akce, protože ty výrobky byly vystaveny v rámci akce Den Země na náměstí, ale hlasovali jsme i my na Odboru komunálních služeb. Takže nakonec jsme se rozhodli, že i my na Odboru komunálních služeb oceníme tři školy se třemi výrobky, protože opravdu těch výrobků bylo tolik přihlášených a byly opravdu tak krásné, že bylo velice těžké je neocenit a zároveň jsme chtěli těm dětem udělat radost.”</w:t>
      </w:r>
    </w:p>
    <w:p>
      <w:pPr/>
      <w:r>
        <w:rPr>
          <w:b w:val="1"/>
          <w:bCs w:val="1"/>
        </w:rPr>
        <w:t xml:space="preserve">Adam Gawlowski, 7.B ZŠ U Lesa:</w:t>
      </w:r>
      <w:r>
        <w:rPr/>
        <w:t xml:space="preserve"> “My jsme vyráběli sakuru, vyráběli jsme ji převážně z kartonu a z papíru, podíleli jsme se na tom všichni, každý individuálně sehnal materiály a potom jsme to zkompletovali do sebe, aby vyšlo to, co jsme vyrobili.”</w:t>
      </w:r>
    </w:p>
    <w:p>
      <w:pPr/>
      <w:r>
        <w:rPr/>
        <w:t xml:space="preserve">Výrobky, pro které hlasovali občané, byly oceněny i finančně. Třetí místo bylo oceněno odměnou ve výši 3 tisíce korun, druhé místo odměnou ve výši 5 tisíc korun a za první místo obdrželi vítězové 10 tisíc korun. Tím se stali žáci 9.A ZŠ Dělnická.</w:t>
      </w:r>
    </w:p>
    <w:p>
      <w:pPr/>
      <w:r>
        <w:rPr>
          <w:b w:val="1"/>
          <w:bCs w:val="1"/>
        </w:rPr>
        <w:t xml:space="preserve">Nela Dziambová, 9.A ZŠ Dělnická:</w:t>
      </w:r>
      <w:r>
        <w:rPr/>
        <w:t xml:space="preserve"> “My jsme vyráběli reklamní figurku rychlého občerstvení a mělo to říct, že bychom to tady chtěli mít.”</w:t>
      </w:r>
    </w:p>
    <w:p>
      <w:pPr/>
      <w:r>
        <w:rPr>
          <w:b w:val="1"/>
          <w:bCs w:val="1"/>
        </w:rPr>
        <w:t xml:space="preserve">Michaela Ludwová, 9.A ZŠ Dělnická:</w:t>
      </w:r>
      <w:r>
        <w:rPr/>
        <w:t xml:space="preserve"> “Dejme tomu, že nějakých devadesát devět procent z toho je vlastně polystyrén, a když už, tak se vlastně používaly pomůcky z 3D tiskárny. A to vlastně máme z recyklovatelných materiálů, takže vlastně všechno bylo takové jakože k recyklaci.”</w:t>
      </w:r>
    </w:p>
    <w:p>
      <w:pPr/>
      <w:r>
        <w:rPr/>
        <w:t xml:space="preserve">Odměny, které vítězové soutěže obdrželi, budou použity na školní a sportovní potřeby a také na možnost výletů.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32/zaci-karvinskych-skol-soutezili-o-nejlepsi-ekovyrobek-roku-z-recyklovateln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2026-06-28T18:27:10+02:00</dcterms:created>
  <dcterms:modified xsi:type="dcterms:W3CDTF">2026-06-28T18:27:10+02:00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