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noci kostelů se na Slezské zapojily tři svatostánky, společným tématem byla naděje</w:t>
      </w:r>
    </w:p>
    <w:p>
      <w:pPr/>
      <w:r>
        <w:rPr/>
        <w:t xml:space="preserve">Kostel svatého Františka a Viktora ve slezskoostravském  Hrušově je dnes jednou z posledních připomínek někdejšího života této  čtvrti. Stavba z konce 19. století zažila éru rozkvětu, poválečný úpadek a  přežila i ničivou povodeň.</w:t>
      </w:r>
    </w:p>
    <w:p>
      <w:pPr/>
      <w:r>
        <w:rPr>
          <w:b w:val="1"/>
          <w:bCs w:val="1"/>
        </w:rPr>
        <w:t xml:space="preserve">Miriam Prokešová, organizátorka Noci kostelů v Hrušově:</w:t>
      </w:r>
      <w:r>
        <w:rPr/>
        <w:t xml:space="preserve">  „Kostel má zrovna dneska, 23. května, výročí posvěcení, byl posvěcený roku  1893. Prošel si obrovským vzestupem po druhé světové válce. Tady v Hrušově  bylo skoro 7 tisíc lidí, takže kostel byl úplně plný. A potom po povodních  v tom roce 1997 to prostě šlo zase úplně dolů.“</w:t>
      </w:r>
    </w:p>
    <w:p>
      <w:pPr/>
      <w:r>
        <w:rPr/>
        <w:t xml:space="preserve">Chrám se už několik let pravidelně účastní Noci kostelů a  nejinak tomu bylo v letošním roce. Příchozí si mohli vychutnat houslový  koncert, nebo poslechnout vystoupení chrámového sboru.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„Trochu zavzpomínat  na určité období a podívat se. Je to velice hezké a myslím si, že by to i  mladým lidem v dnešní době mělo něco dát.“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„My jezíme každý  rok už několik let na Noc kostelů, takže každý den si dáme nějaký jiný,  nový. Je to kus historie, ty stavby.“</w:t>
      </w:r>
    </w:p>
    <w:p>
      <w:pPr/>
      <w:r>
        <w:rPr/>
        <w:t xml:space="preserve">Hrušovský kostel je příkladem toho, že naděje umírá  poslední. Právě naděje pak byla taky letošním mottem Noci kostelů. Tematické  aktivity k tomuto mottu si pro návštěvníky připravil taky heřmanický Husův  sbor.</w:t>
      </w:r>
    </w:p>
    <w:p>
      <w:pPr/>
      <w:r>
        <w:rPr>
          <w:b w:val="1"/>
          <w:bCs w:val="1"/>
        </w:rPr>
        <w:t xml:space="preserve">Markéta Sikorová, farářka Husova sboru  v Heřmanicích:</w:t>
      </w:r>
      <w:r>
        <w:rPr/>
        <w:t xml:space="preserve"> „ Provádí tady teďka návštěvnici takzvané suché  plstění. Vytvářejí motiv kotvy, poněvadž mottem, tématem, letošní Noci kostelů  je naděje. Takže děti i dospělí si tady vytvářejí obrázek, který budou  moct následně buď postavit, protože je to poměrně pevné, nebo pověsit  doma.“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„Dělám to poprvé v  životě. Je to krásná práce, protože je to příjemný přírodní materiál mezi dnešní  moderní umělou hmotou, ze které se tady všechno dělá. A chce to značnout  trpělivost, kterou já teda mám, takže se mi to hrozně líbí.“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„Je to dobré a baví  mě to. Nejvíc ty barvy a to, že si s tím můžu vyhrát.“</w:t>
      </w:r>
    </w:p>
    <w:p>
      <w:pPr/>
      <w:r>
        <w:rPr/>
        <w:t xml:space="preserve">Součásti programu Husova sboru ale bylo taky několik  koncertů a hudební vystoupení si pro návštěvníky letošní Noci kostelů připravil  i nedaleký katolický kostel svatého Marka.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943/do-noci-kostelu-se-na-slezske-zapojily-tri-svatostanky-spolecnym-tematem-byla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2026-04-05T04:03:03+02:00</dcterms:created>
  <dcterms:modified xsi:type="dcterms:W3CDTF">2026-04-05T04:03:03+02:00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