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uspořádali zahradní slavnost</w:t>
      </w:r>
    </w:p>
    <w:p>
      <w:pPr/>
      <w:r>
        <w:rPr/>
        <w:t xml:space="preserve">Slavnost se konala v sobotu 24. května za ideálního jarního počasí, které  podtrhlo příjemnou atmosféru celého odpoledne. 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„Je to proto,  abychom se i na jaře, pobavili. Největší zastoupení tady má kroužek ČSA, jsou  tady z Františku, přijelo pár členů i z Barbory, není tady Gabriela.“</w:t>
      </w:r>
    </w:p>
    <w:p>
      <w:pPr/>
      <w:r>
        <w:rPr/>
        <w:t xml:space="preserve">O hudební doprovod se postarala kapela Gama, která hrála jak k  poslechu, tak k tanci. Návštěvníci si mohli pochutnat na pestrém výběru  občerstvení, které připravili členové hornického spolku. Nechybělo kolo štěstí  ani bohatá tombola. Zvláštní pozornost letos vzbudila soutěž v kuželkách,  která se mohla uskutečnit díky nedávné obnově kuželkového stanoviště v parku.  Obnovení této atrakce je dílem právě stonavského hornického spolku, který se  dlouhodobě snaží udržovat nejen kulturní dědictví a hornické tradice.</w:t>
      </w:r>
    </w:p>
    <w:p>
      <w:pPr/>
      <w:r>
        <w:rPr>
          <w:b w:val="1"/>
          <w:bCs w:val="1"/>
        </w:rPr>
        <w:t xml:space="preserve">anketa, účastníci zahradní slavnosti: </w:t>
      </w:r>
      <w:r>
        <w:rPr/>
        <w:t xml:space="preserve">„Spojuje nás přátelství, kamarádství.  To co jsme měli na dole, tak si to potvrzujeme i takto v civilu.“ „Je to  fajn, že se setkají, přátelé, horníci a sousedé.“ „Stará parta je to nejlepší,  co může být. Šikovné holky, šikovní chlapi, takže super, nemá to chybu.“ „Je to  pro nás přínosem, protože se setká ta naše velká hornická rodina.“</w:t>
      </w:r>
    </w:p>
    <w:p>
      <w:pPr/>
      <w:r>
        <w:rPr/>
        <w:t xml:space="preserve">Zahradní slavnost se tak nesla v duchu přátelství, tradic a společného  setkání napříč generacemi.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953/krojovani-hornici-usporadal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2026-06-25T01:39:30+02:00</dcterms:created>
  <dcterms:modified xsi:type="dcterms:W3CDTF">2026-06-25T01:39:30+02:00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