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22:22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Maturitní práce ostravské studentky pomáhá zvýšit úrodu na farmě</w:t>
      </w:r>
    </w:p>
    <w:p>
      <w:pPr/>
      <w:r>
        <w:rPr/>
        <w:t xml:space="preserve">Žáci lycea na SPŠ chemické akademika Heyrovského maturují  trochu jinak, než žáci aplikované chemie.</w:t>
      </w:r>
    </w:p>
    <w:p>
      <w:pPr/>
      <w:r>
        <w:rPr>
          <w:b w:val="1"/>
          <w:bCs w:val="1"/>
        </w:rPr>
        <w:t xml:space="preserve">Radim Vajda, ředitel SPŠ chemické Ostrava: </w:t>
      </w:r>
      <w:r>
        <w:rPr/>
        <w:t xml:space="preserve">„V čem je výhoda  tady té dlouhodobé práce? Je to pro ně celková příprava na vysokou školu. Velká  výhoda toho je také, že žáci jsou schopni si uvědomit vzájemné propojení mezi  předměty, které třeba v té škole úplně nevnímají, protože některé věci si  nedokáží pospojovat dohromady s reálným životem.“</w:t>
      </w:r>
    </w:p>
    <w:p>
      <w:pPr/>
      <w:r>
        <w:rPr/>
        <w:t xml:space="preserve">A toto je Tereza Šafránková, jejíž obhajobu maturitní práce  jsme sledovali. Vybrala si téma Biologická ochrana využívaná ve sklenících.</w:t>
      </w:r>
    </w:p>
    <w:p>
      <w:pPr/>
      <w:r>
        <w:rPr>
          <w:b w:val="1"/>
          <w:bCs w:val="1"/>
        </w:rPr>
        <w:t xml:space="preserve">Tereza Šafránková, žákyně SPŠ chemické Ostrava:</w:t>
      </w:r>
      <w:r>
        <w:rPr/>
        <w:t xml:space="preserve"> „Tak můj  přínos je, že jsem sledovala ten vliv opylovací aktivity čmeláků. Takže podle  toho mohli vyhodnotit na farmě, kdy mají nejlepší ti čmeláci opylovací  aktivitu.“</w:t>
      </w:r>
    </w:p>
    <w:p>
      <w:pPr/>
      <w:r>
        <w:rPr>
          <w:b w:val="1"/>
          <w:bCs w:val="1"/>
        </w:rPr>
        <w:t xml:space="preserve">Jana Vlčková, vedoucí maturitní práce Terezy Šafránkové:</w:t>
      </w:r>
      <w:r>
        <w:rPr/>
        <w:t xml:space="preserve"> „Ta  práce má rozsah 20 až 30 stran. Může mít i o něco více. A je to v podstatě  taková malá bakalářka, dalo by se říct. Tereza byla na praxi na farmě Bezdínek  a získávala tam všechny informace ke své maturitní práci, jak tam probíhá ta  ochrana, co se týče svilušek, čmeláků a podobně. Ta úroveň té práce je opravdu vysoká,  protože se jedná o velice svědomitou žákyni, která intenzivně na té práci celý  rok pracovala a už během té praxe se mnou konzultovala nejrůznější výstupy.  Takže můžu říct, že práce je na vysoké úrovni.“</w:t>
      </w:r>
    </w:p>
    <w:p>
      <w:pPr/>
      <w:r>
        <w:rPr/>
        <w:t xml:space="preserve">Tereza plánuje studovat na vysoké škole, konkrétně  rostlinolékařství na Mendelově univerzitě v Brně.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969/maturitni-prace-ostravske-studentky-pomaha-zvysit-urodu-na-far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2026-07-11T07:02:40+02:00</dcterms:created>
  <dcterms:modified xsi:type="dcterms:W3CDTF">2026-07-11T07:02:40+02:00</dcterms:modified>
</cp:coreProperties>
</file>

<file path=docProps/custom.xml><?xml version="1.0" encoding="utf-8"?>
<Properties xmlns="http://schemas.openxmlformats.org/officeDocument/2006/custom-properties" xmlns:vt="http://schemas.openxmlformats.org/officeDocument/2006/docPropsVTypes"/>
</file>