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Obchodníci s rakovinou dětí jdou do vězení. Příběhy kopírovali z internetu a vybírali peníze na léčbu</w:t>
      </w:r>
    </w:p>
    <w:p>
      <w:pPr/>
      <w:r>
        <w:rPr/>
        <w:t xml:space="preserve">Michal Drcman  z Opavy a Dominik Šerák z Ostravy podle soudu zneužili emoce a city lidí, kteří uvěřili smutným příběhům o dětech s rakovinou a poslali peníze na jejich léčbu. To, že fotografie byly z fotobanky a příběhy vymyšlené, dlouho nikdo netušil. Dokonce ani pracovnice call centra, které dárce obvolávaly, o ničem nevěděly. </w:t>
      </w:r>
    </w:p>
    <w:p>
      <w:pPr/>
      <w:r>
        <w:rPr>
          <w:b w:val="1"/>
          <w:bCs w:val="1"/>
        </w:rPr>
        <w:t xml:space="preserve">Jakub Tutko, vedoucí hospodářské kriminálky Opava: </w:t>
      </w:r>
      <w:r>
        <w:rPr>
          <w:i w:val="1"/>
          <w:iCs w:val="1"/>
        </w:rPr>
        <w:t xml:space="preserve">"Zaměstnanci call centra byli motivováni k získání maximálního počtu „dárců“, protože z každého příspěvku jim plynula provize ve výši 300,- Kč. Takových obchodů proběhlo denně desítky. Příspěvky měla společnost postupně navyšovat. Na počátku se jednalo o částku kolem 1.300 korun, později téměř 2.000 korun."</w:t>
      </w:r>
    </w:p>
    <w:p>
      <w:pPr/>
      <w:r>
        <w:rPr>
          <w:b w:val="1"/>
          <w:bCs w:val="1"/>
        </w:rPr>
        <w:t xml:space="preserve">Marie Dolinková, státní zástupkyně:</w:t>
      </w:r>
      <w:r>
        <w:rPr/>
        <w:t xml:space="preserve"> "Call centra fungovala zcela profesionálně s tím, že pracovnice byly najímány prostřednictvím inzerátů na Facebooku." </w:t>
      </w:r>
    </w:p>
    <w:p>
      <w:pPr/>
      <w:r>
        <w:rPr/>
        <w:t xml:space="preserve">Podvedli nebo se pokusili podvést přes šest tisíc lidí, čímž získali asi 8 milionů korun. Ty používali pro svou potřebu a na provoz call centra. Michal Drcman byl odsouzen na 5 let vězení a  Dominik Šerák dostal o půl roku méně. </w:t>
      </w:r>
    </w:p>
    <w:p>
      <w:pPr/>
      <w:r>
        <w:rPr>
          <w:b w:val="1"/>
          <w:bCs w:val="1"/>
        </w:rPr>
        <w:t xml:space="preserve">Marie Dolinková, státní zástupkyně:</w:t>
      </w:r>
      <w:r>
        <w:rPr/>
        <w:t xml:space="preserve"> "Nepodmíněné tresty jsou v souladu s návrhem státního zastupitelství." </w:t>
      </w:r>
    </w:p>
    <w:p>
      <w:pPr/>
      <w:r>
        <w:rPr/>
        <w:t xml:space="preserve">Soudkyně zdůraznila, že chování obou mužů výrazným způsobem nabourává a ohrožuje ochotu veřejnosti podílet se na společensky prospěšných aktivitách a charitě, jako jsou například právě sbírky na nemocné.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03/obchodnici-s-rakovinou-deti-jdou-do-vezeni-pribehy-kopirovali-z-internetu-a-vybirali-penize-na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2026-05-17T00:40:15+02:00</dcterms:created>
  <dcterms:modified xsi:type="dcterms:W3CDTF">2026-05-17T00:40:15+02:00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