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se v rámci oslav Dne dětí opět rozloučily s páťáky a přivítaly budoucí prvňáčky</w:t>
      </w:r>
    </w:p>
    <w:p>
      <w:pPr/>
      <w:r>
        <w:rPr>
          <w:b w:val="1"/>
          <w:bCs w:val="1"/>
        </w:rPr>
        <w:t xml:space="preserve">Žaneta Niklová, předsedkyně SRPŠ:</w:t>
      </w:r>
      <w:r>
        <w:rPr/>
        <w:t xml:space="preserve"> „Tady s tímhle nám vypomohli  myslivci, kteří dělají aktivitu pro děti, aby se i ty děti něco dozvěděly o  tom, že tady nejsme sami a že mezi námi žijí i lesní zvířátka. Takže  oni si udělají omalovánky, mají tam nějaké poznávání zvířat a takové věci a ty  děti to taky baví. A tam vlastně taky od těch myslivců dostávají nějakou  odměnu.“</w:t>
      </w:r>
    </w:p>
    <w:p>
      <w:pPr/>
      <w:r>
        <w:rPr/>
        <w:t xml:space="preserve">Oslavy ale nebyly jen veselé, škola se totiž tradičně  rozloučila se svými páťáky, kteří pokračují na druhý stupeň do jiných obcí.</w:t>
      </w:r>
    </w:p>
    <w:p>
      <w:pPr/>
      <w:r>
        <w:rPr>
          <w:b w:val="1"/>
          <w:bCs w:val="1"/>
        </w:rPr>
        <w:t xml:space="preserve">Nela Gavlasová, žačka 5. ročníku ZŠ Nošovice:</w:t>
      </w:r>
      <w:r>
        <w:rPr/>
        <w:t xml:space="preserve"> „Byla  jsem se tam podívat, je to tam úžasné, těším se tam na hodně věcí, například na  vaření. ‚A bude ti chybět vaše škola?‘ Samozřejmě, že ano.“</w:t>
      </w:r>
    </w:p>
    <w:p>
      <w:pPr/>
      <w:r>
        <w:rPr>
          <w:b w:val="1"/>
          <w:bCs w:val="1"/>
        </w:rPr>
        <w:t xml:space="preserve">Adam Olšar, žák 5. ročníku ZŠ Nošovice:</w:t>
      </w:r>
      <w:r>
        <w:rPr/>
        <w:t xml:space="preserve"> „Byl tady bobrý  školní režim, dobře se tady učilo, někdy byly zábavné programy.“</w:t>
      </w:r>
    </w:p>
    <w:p>
      <w:pPr/>
      <w:r>
        <w:rPr>
          <w:b w:val="1"/>
          <w:bCs w:val="1"/>
        </w:rPr>
        <w:t xml:space="preserve">Igor Slováček, ředitel ZŠ a MŠ Nošovice:</w:t>
      </w:r>
      <w:r>
        <w:rPr/>
        <w:t xml:space="preserve"> „Je to v  rámci těch oslav taková smutná akce, protože s páťáky se neradi loučíme, vždycky  za těch pět roků nám přilnou k srdci a je to vždycky spíš takový smutný bodíček. Ale  zároveň zase vidíme, že máme novou zdravou čistou krev, která nám zase to žezlo  přebere, a přichází k nám celkem v tomto školním roce velký silný ročník  předškoláků.“</w:t>
      </w:r>
    </w:p>
    <w:p>
      <w:pPr/>
      <w:r>
        <w:rPr/>
        <w:t xml:space="preserve">Silný ročník vítá i obec, která se dlouhodobě snaží přilákat  mladé rodiny.</w:t>
      </w:r>
    </w:p>
    <w:p>
      <w:pPr/>
      <w:r>
        <w:rPr>
          <w:b w:val="1"/>
          <w:bCs w:val="1"/>
        </w:rPr>
        <w:t xml:space="preserve">Martina Pačísková (BEZPP), místostarostka Nošovic:</w:t>
      </w:r>
      <w:r>
        <w:rPr/>
        <w:t xml:space="preserve"> „Obec  každoročně podporuje naši základní a mateřskou školu s tím, že v tuto  chvíli připravujeme rozsáhlou rekonstrukci základní školy a samozřejmě velkou  výstavbu bytových domů. S tím je spojené to, že se snažíme nalákat mladé rodiny  s dětmi do školy, tak, aby se naše škola rozšířila a samozřejmě byla využita  na maximum.“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9079/nosovice-se-v-ramci-oslav-dne-deti-opet-rozloucily-s-pataky-a-privitaly-budouci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2026-08-28T06:02:30+02:00</dcterms:created>
  <dcterms:modified xsi:type="dcterms:W3CDTF">2026-08-28T06:02:30+02:00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