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vyjížďky noční Opavou letos slaví 20 let. Od roku 2005 se do nich zapojily desítky tisíc bruslařů</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jsme za těch 20 let od roku 2005 odjeli 135 jízd a provezli přes 67 tisíc bruslařů, takže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 </w:t>
      </w:r>
    </w:p>
    <w:p>
      <w:pPr/>
      <w:r>
        <w:rPr/>
        <w:t xml:space="preserve">"Je to rozdíl, aspoň se projedete po městě, což většinou není možnost. Těším se."</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w:t>
      </w:r>
      <w:r>
        <w:rPr/>
        <w:t xml:space="preserve">: "Jedeme od těch hlavních tahů až po některé boční uličky a vždycky si vybíráme, aby tam byl vhodný povrch.” </w:t>
      </w:r>
    </w:p>
    <w:p>
      <w:pPr/>
      <w:r>
        <w:rPr/>
        <w:t xml:space="preserve">Letošní ročník nabídne celkem 5 jízd, tedy o jednu více než v předchozích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080/inline-vyjizdky-nocni-opavou-letos-slavi-20-let-od-roku-2005-se-do-nich-zapojily-desitky-tisic-brus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2026-05-17T04:00:10+02:00</dcterms:created>
  <dcterms:modified xsi:type="dcterms:W3CDTF">2026-05-17T04:00:10+02:00</dcterms:modified>
</cp:coreProperties>
</file>

<file path=docProps/custom.xml><?xml version="1.0" encoding="utf-8"?>
<Properties xmlns="http://schemas.openxmlformats.org/officeDocument/2006/custom-properties" xmlns:vt="http://schemas.openxmlformats.org/officeDocument/2006/docPropsVTypes"/>
</file>