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Inspirací sochaře byli i Freud a strach z chlupatého jazyka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“Ta výstava je vlastně takový mezník, jako premiéra u filmu nebo vydání knížky. Je to vlastně takové ukončení nějakého období, nějakého snažení. Každá ta výstava je vlastně uzavřený celek. A u téhle výstavě je hodně důležité, že jsem chtěl k těm figurálním sochám přidat jakéhosi partnera na vnitřní dialog té sochy uvnitř sebe. Pro to jsem si vybral ty ptáky.”</w:t>
      </w:r>
    </w:p>
    <w:p>
      <w:pPr/>
      <w:r>
        <w:rPr/>
        <w:t xml:space="preserve">A právě ptáci tak zobrazují určité myšlenky nebo stav duše. Třeba socha Ptačího muže představuje muže zabaleného do svých šťastných vzpomínek.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“Jeho tvorbu sleduji už trošku déle, ale tohle mě uchvátilo.” </w:t>
      </w:r>
    </w:p>
    <w:p>
      <w:pPr/>
      <w:r>
        <w:rPr/>
        <w:t xml:space="preserve">“Pana Cupáka znám, protože  pro nás něco soukromě dělal, takže moc pěkné.” </w:t>
      </w:r>
    </w:p>
    <w:p>
      <w:pPr/>
      <w:r>
        <w:rPr/>
        <w:t xml:space="preserve">“Je to v krásném prostředí moc hezké a mistr si to určitě zaslouží. Krásné kousky, opravdu nádhera.”     </w:t>
      </w:r>
    </w:p>
    <w:p>
      <w:pPr/>
      <w:r>
        <w:rPr/>
        <w:t xml:space="preserve">Jak sám Pavel Cupák říká, o nápady nemá nouzi, má jen málo času, a tak pracuje i po nocích, kdy i jeho hlavou kolují různé myšlenky - a v propojení s blízkým rodištěm Sigmunda Freuda Příborem tak vzniklo i toto dílo představující sofa, na kterém Freud léčil své pacienty. 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“S tím, že to sofa je nasáklé, plné všech těch různých snů a ujetých myšlenek. Jako první jsem tady udělal místo opěrky chlupatý jazyk. To je pro mě od dětství taková nejhorší představa, co může být. Asi mi to v dětství někdo řekl, že když budeš lhát, budeš mít chlupatý jazyk. A od té doby mě to pronásleduje. Takže tady jsem to udělal a doufám, že jsem se tím vyléčil.”   </w:t>
      </w:r>
    </w:p>
    <w:p>
      <w:pPr/>
      <w:r>
        <w:rPr/>
        <w:t xml:space="preserve">Výstava Lidé a ptáci bude v Památníku Josefa Kaluse ke shlédnutí do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9129/inspiraci-sochare-byli-i-freud-a-strach-z-chlupateho-ja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2026-04-15T14:56:56+02:00</dcterms:created>
  <dcterms:modified xsi:type="dcterms:W3CDTF">2026-04-15T14:56:56+02:00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