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bude vypadat nová čtvrť Žofinka? Investor chce rozhodnout do prázdnin</w:t>
      </w:r>
    </w:p>
    <w:p>
      <w:pPr/>
      <w:r>
        <w:rPr/>
        <w:t xml:space="preserve">Z  brownfieldu v srdci Ostravy má vzniknout zcela nová obytná čtvrť Žofinka. Území mezi Karolinou a Dolními Vítkovicemi je natolik unikátní, že se investor rozhodl pro architektonickou soutěž. Přihlásilo se 29 týmů, ze kterých porota vybrala 7 a do finále zúžila jejich počet na 3. Ani z nich vybráno nebylo a místo nejlepšího byl vybrán nejhorší a vyřazen. Finále tedy bude až nyní mezi Dánskou kanceláří Adept a ateliérem Pavla Hniličky. O vítězi už ale rozhodne investor.</w:t>
      </w:r>
    </w:p>
    <w:p>
      <w:pPr/>
      <w:r>
        <w:rPr>
          <w:b w:val="1"/>
          <w:bCs w:val="1"/>
        </w:rPr>
        <w:t xml:space="preserve">Tomáš Lašovka, člen správní rady společnosti Pod Žofinkou:</w:t>
      </w:r>
      <w:r>
        <w:rPr/>
        <w:t xml:space="preserve"> "O vítězi rozhodne schopnost realizovat tu jejich vizi a schopnost nám nabídnout rozumnou cenu." </w:t>
      </w:r>
    </w:p>
    <w:p>
      <w:pPr/>
      <w:r>
        <w:rPr/>
        <w:t xml:space="preserve">V architektonické soutěži byli v porotě mezi nezávislými odborníky také zástupci Ostravy. </w:t>
      </w:r>
    </w:p>
    <w:p>
      <w:pPr/>
      <w:r>
        <w:rPr>
          <w:b w:val="1"/>
          <w:bCs w:val="1"/>
        </w:rPr>
        <w:t xml:space="preserve">Lucie Baránková Vilamová (ANO): </w:t>
      </w:r>
      <w:r>
        <w:rPr/>
        <w:t xml:space="preserve">"Já si umím představit oba dva, že tam budou jednou stát a teď je to na tom uchopení těch dvou stran a já jim přeju, aby to dohadování bylo co nejjednodušší." </w:t>
      </w:r>
    </w:p>
    <w:p>
      <w:pPr/>
      <w:r>
        <w:rPr/>
        <w:t xml:space="preserve">Žofinka se má stát příkladem moderního urbanismu. Má být propojená cyklostezkami, bezbariérovými trasami, s důrazem na zelenou infrastrukturu. Bude se totiž budovat postupně až 20 let.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fajn, že si i soukromí investoři uvědomují, že staví město na desítky a možná na stovky let dopředu:"</w:t>
      </w:r>
    </w:p>
    <w:p>
      <w:pPr/>
      <w:r>
        <w:rPr/>
        <w:t xml:space="preserve">Celé území od Černé louky po Dolní Vítkovice bude propojeno jednou městskou třídou dlouhou přes jeden a půl kilometru. Měly by po ní jezdit i tramvaje. První etapa začne příští rok v září a půjde o zhruba 300 bytů.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132/jak-bude-vypadat-nova-ctvrt-zofinka-investor-chce-rozhodnout-do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2026-07-04T08:38:53+02:00</dcterms:created>
  <dcterms:modified xsi:type="dcterms:W3CDTF">2026-07-04T08:38:53+02:00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