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stále častěji nechávají naplnit bazén z cisterny vodárenskou společností</w:t>
      </w:r>
    </w:p>
    <w:p>
      <w:pPr/>
      <w:r>
        <w:rPr/>
        <w:t xml:space="preserve">Začátek léta a teplého počasí sebou přináší i častější trávení  času na zahradách a koupání v bazénech. Mnoho lidí si je proto nyní  napouští. Například Igor Homa ze Třinecka, který letos poprvé využil možnosti  napuštění bazénu z cisterny vodárenskou společností. </w:t>
      </w:r>
    </w:p>
    <w:p>
      <w:pPr/>
      <w:r>
        <w:rPr>
          <w:b w:val="1"/>
          <w:bCs w:val="1"/>
        </w:rPr>
        <w:t xml:space="preserve">Igor Homa, majitel bazénu</w:t>
      </w:r>
      <w:r>
        <w:rPr/>
        <w:t xml:space="preserve">: „Je málo vody a není od města  zajištěna tady centrální voda. Tak zjišťoval jsem, tušil jsem, viděl jsem  tady jezdit auta, k sousedovi, takže jsem se optal.“</w:t>
      </w:r>
    </w:p>
    <w:p>
      <w:pPr/>
      <w:r>
        <w:rPr>
          <w:b w:val="1"/>
          <w:bCs w:val="1"/>
        </w:rPr>
        <w:t xml:space="preserve">Luboš Klus, montér vodovodů</w:t>
      </w:r>
      <w:r>
        <w:rPr/>
        <w:t xml:space="preserve">: „Vodu nabíráme z našich  vodovodů, z hydrantů, kde je to kvalitní voda. Nabere se voda, přijedeme,  roztáhnou se hadice, víme, kde máme jet, čas je domluvený, roztáhne se a  napouštíme, tak jak se to teď dělá a těch deset, dvanáct minut trvá vypuštění  těch sedmí kubíků vody.“</w:t>
      </w:r>
    </w:p>
    <w:p>
      <w:pPr/>
      <w:r>
        <w:rPr/>
        <w:t xml:space="preserve">Naplnění bazénu z vodovodní sítě má kromě pomalejšího  tempa i další nevýhody.</w:t>
      </w:r>
    </w:p>
    <w:p>
      <w:pPr/>
      <w:r>
        <w:rPr>
          <w:b w:val="1"/>
          <w:bCs w:val="1"/>
        </w:rPr>
        <w:t xml:space="preserve">Marek Síbrt, mluvčí SmVaK Ostrava</w:t>
      </w:r>
      <w:r>
        <w:rPr/>
        <w:t xml:space="preserve">: „Druhá nevýhoda je  ta, že vy v tom momentě,  kdy zvýšíte ten odběr vody z vodovodní  sítě, tak tam zrychlíte ten průtok té vody a to sebou může  nést negativní efekty v podobě toho proudění, které uvolňuje potom inkrusty, které  jsou v tom potrubí. Taky změníte tlak v té vodovodní síti a můžete tím  značně omezit sousedy v lokalitě, kde bydlíte nebo v poměrně rozsáhlé  zástavbě, kdy se jim může v síti výrazně snížit tlak.“ </w:t>
      </w:r>
    </w:p>
    <w:p>
      <w:pPr/>
      <w:r>
        <w:rPr/>
        <w:t xml:space="preserve">Opatrnost je na místě i při napájení bazénu ze  studny. Voda ke koupání totiž nemusí být vhodná. Zájem o napájení bazénů  z cisteren celkově v posledních letech významně roste.</w:t>
      </w:r>
    </w:p>
    <w:p>
      <w:pPr/>
      <w:r>
        <w:rPr>
          <w:b w:val="1"/>
          <w:bCs w:val="1"/>
        </w:rPr>
        <w:t xml:space="preserve">Marek Síbrt, mluvčí SmVaK Ostrava</w:t>
      </w:r>
      <w:r>
        <w:rPr/>
        <w:t xml:space="preserve">: „Velký zlom v  tomto ohledu znamenala pandemie o nemocní COVID-19, protože v době, kdy  bylo omezené cestování, lidé nemohli jezdit na dovolené atd., tak se  uchylovali na své zahrady, kupovali bazény. A ten trend od té doby se drží  nadále.“</w:t>
      </w:r>
    </w:p>
    <w:p>
      <w:pPr/>
      <w:r>
        <w:rPr/>
        <w:t xml:space="preserve">Dalším důvodem je zlepšování socio-ekonomické situace  obyvatelstva MS kraje a s tím spojené stěhování do domů na městské  periferie. Nejvíce bazénů si lidé loni nechali navézt cisternou vodárenské  společnosti na Frýdecko-Místecko a Karvinsko. Nejméně jich pak bylo stejně jako  v uplynulých letech na Novojičínsku a Opavsku.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148/lide-si-stale-casteji-nechavaji-naplnit-bazen-z-cisterny-vodarenskou-spol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2026-08-27T22:07:01+02:00</dcterms:created>
  <dcterms:modified xsi:type="dcterms:W3CDTF">2026-08-27T22:07:01+02:00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