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se otevřel veřejnosti, lákal i na degustaci pokrmů své kuchyně</w:t>
      </w:r>
    </w:p>
    <w:p>
      <w:pPr/>
      <w:r>
        <w:rPr/>
        <w:t xml:space="preserve">Obyvatelé Domova Duha si užili příjemné odpoledne, na kterém byli vítáni i jejich rodinní příslušníci. Konal se první ročník Duhové zahradní slavnosti s hudebním programem i mezigeneračními aktivitami.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“Naši klienti jsou z Bezručovy, Hřbitovní a z Frenštátu, kde máme momentálně odloučené pracoviště kvůli stavbě, takže máme tady všechny, abychom byli jako jeden domov, protože jsme jedna Duha, takže všichni jsme se tady sešli. Samozřejmě jsme pozvali i další spřátelené domovy z Příbora, Klimkovic, Kopřivnice a Frenštát, abychom vytvořili takovou velkou komunitu, která se bude scházet.”     </w:t>
      </w:r>
    </w:p>
    <w:p>
      <w:pPr/>
      <w:r>
        <w:rPr>
          <w:b w:val="1"/>
          <w:bCs w:val="1"/>
        </w:rPr>
        <w:t xml:space="preserve">Jana Junášková, obyvatelka Domova Duha, Nový Jičín: </w:t>
      </w:r>
      <w:r>
        <w:rPr/>
        <w:t xml:space="preserve">“Příjemné prostředí, hudba, mě se tady moc líbí.” </w:t>
      </w:r>
    </w:p>
    <w:p>
      <w:pPr/>
      <w:r>
        <w:rPr>
          <w:b w:val="1"/>
          <w:bCs w:val="1"/>
        </w:rPr>
        <w:t xml:space="preserve">Pavel Strelec, obyvatel Domova Duha, Nový Jičín: “</w:t>
      </w:r>
      <w:r>
        <w:rPr/>
        <w:t xml:space="preserve">Musím všechny pochválit, je to fakt perfektní. Cítím se lépe jak doma.”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“Důležité je také propojit rodiny, aby mohly strávit celé odpoledne při fajn hudbě, při dobrém jídle, pití a objednaném počasí.”  </w:t>
      </w:r>
    </w:p>
    <w:p>
      <w:pPr/>
      <w:r>
        <w:rPr/>
        <w:t xml:space="preserve">Akce byla také příležitostí zpřístupnit Domov Duha na Hřbitovní ulici v rámci dne otevřených dveří veřejnosti, představit výsledky aktivit klientů a pečovatelů domova, ať už rukodělných nebo kulinářských, a vůbec ukázat celou zahradu díky stezce s úkoly Střediska volného času Fokus. A zážitkem byla i degustace pokrmů, které vaří ve zdejší kuchyni.   </w:t>
      </w:r>
    </w:p>
    <w:p>
      <w:pPr/>
      <w:r>
        <w:rPr>
          <w:b w:val="1"/>
          <w:bCs w:val="1"/>
        </w:rPr>
        <w:t xml:space="preserve">Petr Wenig, šéfkuchař Domova Duha, Nový Jičín: </w:t>
      </w:r>
      <w:r>
        <w:rPr/>
        <w:t xml:space="preserve">“Dneska jsme připravili kančí guláš, který chceme dát i do běžného provozu, zkoušíme dělat líčka po Burgundsku a je sezona chřestu, takže tam máme masové kuličky s chřestem, kuřecí ragú nějakou tarhoňu. Klienti domova jsou hlavně omáčkoví, mají rádi sladké knedlíky, plněné řízečky, takové nezdravé věci.”   </w:t>
      </w:r>
    </w:p>
    <w:p>
      <w:pPr/>
      <w:r>
        <w:rPr/>
        <w:t xml:space="preserve">Domov Duha je zařízením Moravskoslezského kraje, jeho kapacita je ve třech budovách v Novém Jičíně 220 klientů.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všech příspěvkových organizací, které zřizuje Moravskoslezský kraj, tak opravdu musím říct, že ta samotná péče o klienty je na velmi vysoké úrovni, a opravdu se má Moravskoslezský kraj a Nový Jičín čím chlubit. Co se týče podpory, tak i město Nový Jičín Duhu podporuje, v letošním roce dostalo toto zařízení v dotačním titulu jeden milion korun.”   </w:t>
      </w:r>
    </w:p>
    <w:p>
      <w:pPr/>
      <w:r>
        <w:rPr/>
        <w:t xml:space="preserve">Problémem, co se týče fungování Domova Duha, je rekonstrukce jeho pracoviště na ulici Máchova, která má, mimo jiné, přinést navýšení kapacity domova o třicet míst. Začala v prosinci 2022, hotova měla být do 15 měsíců. Stavebně technické komplikace ovšem práce  prodlužují, termínu dokončení je stále s otazníkem.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90/domov-duha-se-otevrel-verejnosti-lakal-i-na-degustaci-pokrmu-sv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2026-05-25T16:40:47+02:00</dcterms:created>
  <dcterms:modified xsi:type="dcterms:W3CDTF">2026-05-25T16:40:47+02:00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