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odhalili dalších 7 kamenů zmizelých. Tentokrát na památku židovské rodiny Herrmannů</w:t>
      </w:r>
    </w:p>
    <w:p>
      <w:pPr/>
      <w:r>
        <w:rPr/>
        <w:t xml:space="preserve">Pietní akt se odehrál v ulici Hrnčířská 3 před domem č. 3, kde byly odhaleny dva kameny zmizelých pro manžele Huga a Franzi Herrmannovy, což byli zakladatelé opavské rodové linie. Oba zahynuli v Terezíně.</w:t>
      </w:r>
    </w:p>
    <w:p>
      <w:pPr/>
      <w:r>
        <w:rPr>
          <w:b w:val="1"/>
          <w:bCs w:val="1"/>
        </w:rPr>
        <w:t xml:space="preserve">Kateřina Pelcová, produkční, OKO Opava: </w:t>
      </w:r>
      <w:r>
        <w:rPr/>
        <w:t xml:space="preserve">“Oni původně pocházeli z Brumovic a odstěhovali se sem za svými dětmi, které podpořili v podnikání a právě to byl syn Ervin Herrmann, který byl zakladatel firmy Herrmann a Vogel a se svým bratrem Ottou tvořili 50 procent firmy. Těch dalších 50 procent tvořila rodina Vogel, konkrétně Otto Vogel.”</w:t>
      </w:r>
    </w:p>
    <w:p>
      <w:pPr/>
      <w:r>
        <w:rPr>
          <w:b w:val="1"/>
          <w:bCs w:val="1"/>
        </w:rPr>
        <w:t xml:space="preserve">Michal Popov, pravnuk Huga a Franzi Herrmannových: </w:t>
      </w:r>
      <w:r>
        <w:rPr/>
        <w:t xml:space="preserve">“To, že se to dostalo do Prahy je fajn, ale ještě lepší je, že se to dostalo dál, protože ti lidé nežili jenom v Praze, dokonce skoro naopak. Tohle bylo velmi židovské město a myslím, že se židovské rodiny podílely na hospodářském úspěchu města. Takže jako je to dobrý, je to opravdu skvělé. já tu jezdím už roky a snažíme se pečovat o ten dům po dědečkovi a po mamince, tedy z mého případu, ale tohle je velmi zvláštní událost.”</w:t>
      </w:r>
    </w:p>
    <w:p>
      <w:pPr/>
      <w:r>
        <w:rPr>
          <w:b w:val="1"/>
          <w:bCs w:val="1"/>
        </w:rPr>
        <w:t xml:space="preserve">Jischak Reinfeld</w:t>
      </w:r>
      <w:r>
        <w:rPr/>
        <w:t xml:space="preserve">, </w:t>
      </w:r>
      <w:r>
        <w:rPr>
          <w:b w:val="1"/>
          <w:bCs w:val="1"/>
        </w:rPr>
        <w:t xml:space="preserve">příbuzný žijící v Izraeli: </w:t>
      </w:r>
      <w:r>
        <w:rPr/>
        <w:t xml:space="preserve">“Vnímám jako nesmírně důležité to, že tady dneska po 80 letech stojíme a opravdu na mě zapůsobilo to, že lidé přišli. Otec Irit napsal o svých zkušenostech z koncentračního tábora knihu. Ta kniha je něco, co si možná přečtete a možná nepřečtete, ale pokud půjdete městem a uvidíte tady ty kameny, zastavíte se a zamyslíte se nad tím, co prezentují, tak to mi přijde možná ještě o něco důležitější.”</w:t>
      </w:r>
    </w:p>
    <w:p>
      <w:pPr/>
      <w:r>
        <w:rPr>
          <w:b w:val="1"/>
          <w:bCs w:val="1"/>
        </w:rPr>
        <w:t xml:space="preserve">Alexandra Malinská, pravnučka Huga a Franzi Herrmannových: </w:t>
      </w:r>
      <w:r>
        <w:rPr/>
        <w:t xml:space="preserve">“Dojímá mě to. A víc nemůžu říkat, protože začnu plakat. Já jsem dojatá teďka už několik dní, takže dojímá. Maminka byla naprosto skvělá. Byla jsem nádherně vychovávaná bez nějakých následků toho, že spousta lidí z rodiny zemřela, že prostě to byla nádherná žena.” </w:t>
      </w:r>
    </w:p>
    <w:p>
      <w:pPr/>
      <w:r>
        <w:rPr/>
        <w:t xml:space="preserve">Kameny zmizelých za Huga a Franzisku byly položeny v místě, kde bydleli. </w:t>
      </w:r>
    </w:p>
    <w:p>
      <w:pPr/>
      <w:r>
        <w:rPr>
          <w:b w:val="1"/>
          <w:bCs w:val="1"/>
        </w:rPr>
        <w:t xml:space="preserve">Klára Dvořáková Popová, prapravnučka Huga a Franzi Herrmannových: </w:t>
      </w:r>
      <w:r>
        <w:rPr/>
        <w:t xml:space="preserve">“Bydleli buďto ve třetím nebo čtvrtém patře, nebo když to vezmem ve druhém nebo třetím a zároveň se tady v prvním a ve druhém patře rozkládal obchodní dům Herrmann a Vogel, který byl ve své době  za první republiky druhý největší v Opavě po Bredě a Weinsteinovi a v roce 29 k tomu byl přistaven, přistavěná budova v Lazebnické ulici, kde dneska sílní Slunečnice a Valušek interiér a tyto budovy byly v té době propojené.” </w:t>
      </w:r>
    </w:p>
    <w:p>
      <w:pPr/>
      <w:r>
        <w:rPr>
          <w:b w:val="1"/>
          <w:bCs w:val="1"/>
        </w:rPr>
        <w:t xml:space="preserve">Kateřina Pelcová, produkční, OKO Opava:</w:t>
      </w:r>
      <w:r>
        <w:rPr/>
        <w:t xml:space="preserve"> “V posledních dnech jsme položili ještě dalších 5 kamenů pro rodinu Herrmannových na dalších třech adresách, na Krnovské ulici, na Bezručově náměstí a na Nádražním okruhu. Pietní akt kameny zmizelých pro rodinu Herrmannových je součástí výstavy, která probíhá v Obecním domě, na kterou srdečně zvu. Jmenuje se Herrmannovic holka, je to výstava sice o náročném tématu holocaustu, ale je připravená tak, že je vhodná pro děti od 5 let.”</w:t>
      </w:r>
    </w:p>
    <w:p>
      <w:pPr/>
      <w:r>
        <w:rPr/>
        <w:t xml:space="preserve">Výstava je interaktivní a není jen pro děti, ale také pro dospělé. Její součástí jsou dva filmy, které rekapitulují příběh rodiny Herrmannových a příběh firmy Herrmann a Vogel. Kameny pro rodinu Voglů budou odhaleny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235/v-opave-odhalili-dalsich-7-kamenu-zmizelych-tentokrat-na-pamatku-zidovske-rodiny-herrman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2026-04-08T23:06:39+02:00</dcterms:created>
  <dcterms:modified xsi:type="dcterms:W3CDTF">2026-04-08T23:06:39+02:00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