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park v Bruntále již potřetí přivítal Den zdraví s početnou účastí dětí i dospělých</w:t>
      </w:r>
    </w:p>
    <w:p>
      <w:pPr/>
      <w:r>
        <w:rPr/>
        <w:t xml:space="preserve">  S  úspěchem se letos pět setkalo i pozvání místních základních  škol.</w:t>
      </w:r>
    </w:p>
    <w:p>
      <w:pPr/>
      <w:r>
        <w:rPr>
          <w:b w:val="1"/>
          <w:bCs w:val="1"/>
        </w:rPr>
        <w:t xml:space="preserve">Ivana  Májková, pořadatelka, vedoucí Odboru Sociálních věcí MěÚ  Bruntál:</w:t>
      </w:r>
      <w:r>
        <w:rPr/>
        <w:t xml:space="preserve"> „Tady máme hodně školáků, senioři, ti přišli už  ráno, protože je velmi láká možnost, zjistit si cukr v krvi nebo  cholesterol, děti si tady můžou zacvičit, ale máme tady i  pohybové aktivity právě pro seniory. Máme tady i nové  prezentující, oproti předchozím dvěma ročníkům.“</w:t>
      </w:r>
    </w:p>
    <w:p>
      <w:pPr/>
      <w:r>
        <w:rPr/>
        <w:t xml:space="preserve">Zdraví,  fyzické aktivity, zdravá strava a poznávací stanoviště lákaly  už od rána spousty návštěvníků.</w:t>
      </w:r>
    </w:p>
    <w:p>
      <w:pPr/>
      <w:r>
        <w:rPr>
          <w:b w:val="1"/>
          <w:bCs w:val="1"/>
        </w:rPr>
        <w:t xml:space="preserve">Lenka  Musilová, Centrum sociálních služeb Pohoda:</w:t>
      </w:r>
      <w:r>
        <w:rPr/>
        <w:t xml:space="preserve"> „My propagujeme  sociální služby CSS Pohoda. CSS Pohoda má pod sebou pobytovou  službu, denní stacionář, pečovatelskou službu a zařízení pro  zdravotně postižené, no a stále nabíráme dobrovolníky. Klienty  máme, dáme si kávičku a momentálně přišli jsme sem ukázat  náš každodenní program a tím je skupinové cvičení a nácvik  muzikoterapie.“</w:t>
      </w:r>
    </w:p>
    <w:p>
      <w:pPr/>
      <w:r>
        <w:rPr>
          <w:b w:val="1"/>
          <w:bCs w:val="1"/>
        </w:rPr>
        <w:t xml:space="preserve">Dita  Penová, SZZ Krnov:</w:t>
      </w:r>
      <w:r>
        <w:rPr/>
        <w:t xml:space="preserve"> „Měříme cholesteroly, tady je to čistě  orientační. Je to kapilární krev, záleží, jestli přijdou  klienti na lačno nebo už jsou po jídle a vždy je přesnější  odběr ze žilní krve. Tady ta orientační z kapilární krve je do  pěti. Pokud je to vysoké, už nám to přístroj nezměří, hodně  nízkou hodnotu taky ne, tak vždycky doporučujeme přes obvodního  lékaře a žilní odběr.“</w:t>
      </w:r>
    </w:p>
    <w:p>
      <w:pPr/>
      <w:r>
        <w:rPr>
          <w:b w:val="1"/>
          <w:bCs w:val="1"/>
        </w:rPr>
        <w:t xml:space="preserve">Honza,  Liga proti rakovině: </w:t>
      </w:r>
      <w:r>
        <w:rPr/>
        <w:t xml:space="preserve">„Máme různé hrátky pro děti, které si  můžou vyzkoušet. Máme lidské tělo, které si můžou složit,  na tom poznávací věci, pak tady máme i trošku posilovací věci,  kde mají vesty, se kterými dělají dřepy.“</w:t>
      </w:r>
    </w:p>
    <w:p>
      <w:pPr/>
      <w:r>
        <w:rPr>
          <w:b w:val="1"/>
          <w:bCs w:val="1"/>
        </w:rPr>
        <w:t xml:space="preserve">Kateřina  Rygulová, vystavující:</w:t>
      </w:r>
      <w:r>
        <w:rPr/>
        <w:t xml:space="preserve"> „My máme ukázku paruk, dámských  příčesů, momentálně jsem otevřeli novou pobočku v Bruntále v  zámecké pasáži. Tady jsou vlastně příčesy, tahle jsou z  umělých vlasů, dá se to krásně, jednoduše rychle zapnout, tady  takhle, jednoduchá aplikace.“</w:t>
      </w:r>
    </w:p>
    <w:p>
      <w:pPr/>
      <w:r>
        <w:rPr>
          <w:b w:val="1"/>
          <w:bCs w:val="1"/>
        </w:rPr>
        <w:t xml:space="preserve">prezentující,  Sahadža jóga: </w:t>
      </w:r>
      <w:r>
        <w:rPr/>
        <w:t xml:space="preserve">„My tady dneska představujeme Sahadža jógu a  Sahadža meditaci, to, jak si může člověk pomoci sám, zklidnit  se, být v rovnováze. Máme tady programy v budově VZP v Bruntále,  jsou zdarma. Není to cvičení jako jóga. Ale taková meditace,  sebepoznání.“</w:t>
      </w:r>
    </w:p>
    <w:p>
      <w:pPr/>
      <w:r>
        <w:rPr>
          <w:b w:val="1"/>
          <w:bCs w:val="1"/>
        </w:rPr>
        <w:t xml:space="preserve">Hana  Velká, vystavující: </w:t>
      </w:r>
      <w:r>
        <w:rPr/>
        <w:t xml:space="preserve">„My ve stánku ukazujeme pohádku o  hepatitidě A, říkáme, jak moc je důležité si umět umývat  ruce a jako názornou ukázku máme osvitový gel, který, když se  aplikuje na ruce a ruce se potom strčí do lampy, tak nám svítí.“</w:t>
      </w:r>
    </w:p>
    <w:p>
      <w:pPr/>
      <w:r>
        <w:rPr/>
        <w:t xml:space="preserve">Velkému  zájmu se těšily stánky zdravé stravy, které pravidelně patří  k nejoblíbenějším.</w:t>
      </w:r>
    </w:p>
    <w:p>
      <w:pPr/>
      <w:r>
        <w:rPr>
          <w:b w:val="1"/>
          <w:bCs w:val="1"/>
        </w:rPr>
        <w:t xml:space="preserve">Melánie  Kautzová, vystavující, Zdravá výživa: </w:t>
      </w:r>
      <w:r>
        <w:rPr/>
        <w:t xml:space="preserve">„Letos máme úplně jiné saláty,  nejčastěji základ je nějaká zelenina, obilovina, ale i  bílkovina, jsou vyvážené tak, aby je člověk, když je sní, byl  nasycený, jako plnohodnotné jídlo z něho. Tady je salát z  červené řepy, s křenem, s baklažánem, s Quionoou, zase křen,  se zelím, strava pro naše střevo, na řecký způsob salát s  perlového kuskusu, oliv, olivového oleje a zeleniny z Kréty a  tohle je čočkový salát s vajíčkem, zapečené ovesné vločky  na způsob pizzy.“</w:t>
      </w:r>
    </w:p>
    <w:p>
      <w:pPr/>
      <w:r>
        <w:rPr/>
        <w:t xml:space="preserve">Díky  množství stánků obsadil Den zdraví městský park po celý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258/mestsky-park-v-bruntale-jiz-potreti-privital-den-zdravi-s-pocetnou-ucasti-deti-i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2026-08-20T17:02:42+02:00</dcterms:created>
  <dcterms:modified xsi:type="dcterms:W3CDTF">2026-08-20T17:02:42+02:00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