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Myslíku se konalo rodinné odpoledne plné soutěží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dávali ke zvířátkům, co rádi jedí a co dávají. A obíhali jsme kolem traktoru s vajíčkem na lžíci.”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jezdili na konících a taky jsme dělali stanoviště a obíhali jsme slámu na konících.” 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Dneska jsem tady šla kolem tří balíků a hladila jsem ovečky.”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Já jsem tu přišla a byla jsem na stanovišti, hrabala jsem slámu a kolem traktoru ještě.”</w:t>
      </w:r>
    </w:p>
    <w:p>
      <w:pPr/>
      <w:r>
        <w:rPr/>
        <w:t xml:space="preserve">{{souvisejici-clanek-"11000049245"}}</w:t>
      </w:r>
    </w:p>
    <w:p>
      <w:pPr/>
      <w:r>
        <w:rPr>
          <w:b w:val="1"/>
          <w:bCs w:val="1"/>
        </w:rPr>
        <w:t xml:space="preserve">Hana Brožová, předsedkyně TJ Sokol Myslík:</w:t>
      </w:r>
      <w:r>
        <w:rPr/>
        <w:t xml:space="preserve"> “Děláme tuto akci každoročně ve spolupráci se Sborem dobrovolných hasičů Myslík a poslední léta taky se sdružením ProMamas. Každoročně se toto hřiště nebo tento areál promění v nějakou událost. Měli jsme tady v minulých letech olympijské hry, měli jsme tady řemeslné dílny. Letos jsme tady vytvořili pro rodiny s dětmi téma farma.”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živá zvířata, nějakou zemědělskou techniku, prostě to, jak by to na dědině mělo vypadat, jsem se snažili tady navodit.”</w:t>
      </w:r>
    </w:p>
    <w:p>
      <w:pPr/>
      <w:r>
        <w:rPr/>
        <w:t xml:space="preserve">{{souvisejici-clanek-"11000048907"}}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“Děti si můžou, a nejen děti, i rodiče, vyzkoušet, jaké to je podojit krávu nebo kozu. Máme tady trenažery, na kterých to zkoušejí a zjistí, že to není nic jednoduchého.”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“Děkujeme všem sponzorům, kteří se na celé akci podíleli, protože bez nich bychom tady nebyli. Děkujeme i obci Palkovice. </w:t>
      </w:r>
    </w:p>
    <w:p>
      <w:pPr/>
      <w:r>
        <w:rPr/>
        <w:t xml:space="preserve">{{souvisejici-clanek-"11000048656"}}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9289/na-mysliku-se-konalo-rodinne-odpoledne-pln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2026-06-05T14:54:22+02:00</dcterms:created>
  <dcterms:modified xsi:type="dcterms:W3CDTF">2026-06-05T14:54:22+02:00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