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18.6.2025, 20:29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Nejlepší žáci ZUŠ v kraji koncertovali v Opavě</w:t>
      </w:r>
    </w:p>
    <w:p>
      <w:pPr/>
      <w:r>
        <w:rPr/>
        <w:t xml:space="preserve">Koncert Vivat Musica se konal pod záštitou hejtmana  Moravskoslezského kraje Josefa Bělici a primátora města Ostravy Jana Dohnala.</w:t>
      </w:r>
    </w:p>
    <w:p>
      <w:pPr/>
      <w:r>
        <w:rPr>
          <w:b w:val="1"/>
          <w:bCs w:val="1"/>
        </w:rPr>
        <w:t xml:space="preserve">Marta Scholzová, hlavní organizátorka koncertu:</w:t>
      </w:r>
      <w:r>
        <w:rPr/>
        <w:t xml:space="preserve"> „Je to  krásný koncert, který zahrnul veškeré dění v MS kraji, které bylo v ústředních  kolech soutěží žáků základních uměleckých škol. A jedná se převážně o žáky  zpěváky a také žáky, kteří hrají na dechové nástroje. Pro základní umělecké  školy je vždycky fajn, kdy se můžou setkat a vyloženě sdílet svoji radost s  druhými. A je to tak, že každým rokem nám tady vystoupí někdo jiný, protože  soutěže se stále točí, tyto jsou dechové nástroje, zpěv, příští rok to bude  zase třeba akordeon a jiné nástroje. </w:t>
      </w:r>
    </w:p>
    <w:p>
      <w:pPr/>
      <w:r>
        <w:rPr/>
        <w:t xml:space="preserve">Jak jsou obecně žáci základních uměleckých škol úspěšní v  těch soutěžích třeba i celostátního charakteru? </w:t>
      </w:r>
    </w:p>
    <w:p>
      <w:pPr/>
      <w:r>
        <w:rPr>
          <w:b w:val="1"/>
          <w:bCs w:val="1"/>
        </w:rPr>
        <w:t xml:space="preserve">Marta Scholzová, hlavní organizátorka koncertu:</w:t>
      </w:r>
      <w:r>
        <w:rPr/>
        <w:t xml:space="preserve"> „MS kraj  patří na špičku. Můžu říct i za naši školu, za Hradec za Moravicí, že v dechové  soutěži se nám celostátního kola zúčastnilo celkem sedm dětí, což je obrovský  úspěch pro tak malou školu.“</w:t>
      </w:r>
    </w:p>
    <w:p>
      <w:pPr/>
      <w:r>
        <w:rPr/>
        <w:t xml:space="preserve">Koncert byl zároveň součástí doprovodného programu  mezinárodní interpretační soutěže Beethovenův Hradec.</w:t>
      </w:r>
    </w:p>
    <w:p>
      <w:pPr/>
      <w:r>
        <w:rPr>
          <w:b w:val="1"/>
          <w:bCs w:val="1"/>
        </w:rPr>
        <w:t xml:space="preserve">Oldřiška Honsová, učitelka ZUŠ Havířov:</w:t>
      </w:r>
      <w:r>
        <w:rPr/>
        <w:t xml:space="preserve"> „Vnímám to tak, že  je to pro ty děti za odměnu a jsem moc ráda, že se toho můžeme zúčastnit. Já  jsem přijela se svými pěti žáky, kteří mi postoupili do celostátního kola, a s  jedním duetem a chceme si tady v tomto krásném prostředí krásně zazpívat.“</w:t>
      </w:r>
    </w:p>
    <w:p>
      <w:pPr/>
      <w:r>
        <w:rPr/>
        <w:t xml:space="preserve">Do Opavy dorazili i nejlepší účastníci skladatelské soutěže  Múzy Ilji Hurníka.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9300/nejlepsi-zaci-zus-v-kraji-koncertovali-v-op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2026-04-10T15:21:13+02:00</dcterms:created>
  <dcterms:modified xsi:type="dcterms:W3CDTF">2026-04-10T15:21:13+02:00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