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3.7.2025, 16:48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Ojedinělá metoda vyšetření otoků v SNO</w:t>
      </w:r>
    </w:p>
    <w:p>
      <w:pPr/>
      <w:r>
        <w:rPr/>
        <w:t xml:space="preserve">Oddělení nukleární medicíny Slezské nemocnice v Opavě nabízí speciální vyšetření, která v oblasti zobrazovacích metod nemají svoji alternativu. Jedním z nich je Lymfocyty Grafie, která se týká lymfatických otoků. </w:t>
      </w:r>
    </w:p>
    <w:p>
      <w:pPr/>
      <w:r>
        <w:rPr>
          <w:b w:val="1"/>
          <w:bCs w:val="1"/>
        </w:rPr>
        <w:t xml:space="preserve">Jiří Hrbáč, lékař, oddělení nukleární medicíny SNO: </w:t>
      </w:r>
      <w:r>
        <w:rPr/>
        <w:t xml:space="preserve">“Ta metoda je jednoduchá a cílem je zjistit, jak ten lymfatický systém funguje, protože otoky, které bývají nejčastěji na dolních končetinách i kdekoliv jinde na těle mají velkou spoustu příčin. Jedna z možných příčin je porucha lymfatického systému. Ty poruchy lymfatického systému mohou být už dané vrozené a nemusí se projevit hned.”</w:t>
      </w:r>
    </w:p>
    <w:p>
      <w:pPr/>
      <w:r>
        <w:rPr/>
        <w:t xml:space="preserve">S lymfatickými otoky se většinou potýkají ženy po čtyřicítce, ale mohou se projevovat i u jiných onemocnění, jako například onemocnění srdce, jater, ledvin, štítné žlázy, poúrazových stavech nebo u nádorů a zánětů. Lymfocyty Grafie je poměrně dlouhé vyšetření, které se skládá z několika fází. </w:t>
      </w:r>
    </w:p>
    <w:p>
      <w:pPr/>
      <w:r>
        <w:rPr>
          <w:b w:val="1"/>
          <w:bCs w:val="1"/>
        </w:rPr>
        <w:t xml:space="preserve">Tomáš Böhm, primář, oddělení nukleární medicíny SNO: </w:t>
      </w:r>
      <w:r>
        <w:rPr/>
        <w:t xml:space="preserve">“Úvodní fáze následuje ihned po aplikaci radiofarmaka do meziprstních prostorů a snímáme zde rychlost průtoku lymfy směrem do  oblasti pánve. Po této úvodní fázi, kterou můžeme nazvat fázi klidovou pacient mírnou fyzickou zátěží zatěžuje ty dolní končetiny a pak děláme následné snímání toho tranzitu po té minimální zátěži. Následuje třetí fáze, takzvaná odložená fáze, která probíhá až někdy za tři hodiny, kdy pacient má přirozený pohyb, normálně pohybem zatěžuje dolní končetiny, tím zrychluje odtok lymfy z oblasti té aplikace a pak provedeme opět snímání drenáže toho lymfatického systému.“</w:t>
      </w:r>
    </w:p>
    <w:p>
      <w:pPr/>
      <w:r>
        <w:rPr>
          <w:b w:val="1"/>
          <w:bCs w:val="1"/>
        </w:rPr>
        <w:t xml:space="preserve">Jiří Hrbáč, lékař, oddělení nukleární medicíny SNO:</w:t>
      </w:r>
      <w:r>
        <w:rPr/>
        <w:t xml:space="preserve"> “Lymfedém jako takový, který vznikne nebo se zachytí hned na začátku, je léčitelný, nicméně není nikdy úplně vyléčitelný. Pokud se to ovšem nezachytí nebo tomu pacient nevěnuje pozornost a dostane se to do fáze fixovaných otoků, tak už je to potom velký problém, který toho člověka může velmi limitovat, ať už se to týká pohybu, ale taky samozřejmě když máte ty nohy nateklé, tak už se tam začne přidávat plísňová infekce, možnost vzniku prasklin, různých zánětů, kožních vředů, takže je to potom velmi problematické.”</w:t>
      </w:r>
    </w:p>
    <w:p>
      <w:pPr/>
      <w:r>
        <w:rPr/>
        <w:t xml:space="preserve">Lymfa je tkáňový mok. Jde o tekutinu, která se nachází v měkkých tkáních našeho těla.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9394/ojedinela-metoda-vysetreni-otoku-v-s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2026-08-09T11:02:00+02:00</dcterms:created>
  <dcterms:modified xsi:type="dcterms:W3CDTF">2026-08-09T11:02:00+02:00</dcterms:modified>
</cp:coreProperties>
</file>

<file path=docProps/custom.xml><?xml version="1.0" encoding="utf-8"?>
<Properties xmlns="http://schemas.openxmlformats.org/officeDocument/2006/custom-properties" xmlns:vt="http://schemas.openxmlformats.org/officeDocument/2006/docPropsVTypes"/>
</file>