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školy Bohumínská si vychovaly motýly, staraly se o ně 14 dní a teď je vypustily</w:t>
      </w:r>
    </w:p>
    <w:p>
      <w:pPr/>
      <w:r>
        <w:rPr/>
        <w:t xml:space="preserve">Nový projekt Spolku Počteníčko MotýLOVE se od března snaží o  ochranu životního prostředí, zvýšení zájmu dětí o přírodu i posilování  mezigeneračních vztahů. Hned v dubnu se do projektu zapojila i Mateřská  škola Bohumínská a společně se studenty hladnovského gymnázia se na zahradě pustila  do vybudování motýlí louky. Úkolem pro místní děti pak bylo vychovat motýly,  které by na ni vypustily.</w:t>
      </w:r>
    </w:p>
    <w:p>
      <w:pPr/>
      <w:r>
        <w:rPr>
          <w:b w:val="1"/>
          <w:bCs w:val="1"/>
        </w:rPr>
        <w:t xml:space="preserve">Milena Pollová, ředitelka MŠ Bohumínská:</w:t>
      </w:r>
      <w:r>
        <w:rPr/>
        <w:t xml:space="preserve"> „Přibližně  před 14 dny nám přišly housenky a děti v centru pokusů a objevů ty  housenky pozorovaly, krmili jsme je, a potom se ty housenky  zakuklily. Takže máme nafocený zároveň celý ten životní cyklus těch  housenek. Housenky se zakuklily a přibližně po pěti dnech se zase začaly  vykuklovat už v motýly.“</w:t>
      </w:r>
    </w:p>
    <w:p>
      <w:pPr/>
      <w:r>
        <w:rPr/>
        <w:t xml:space="preserve">Kolik se vám jich povedlo vychovat?</w:t>
      </w:r>
    </w:p>
    <w:p>
      <w:pPr/>
      <w:r>
        <w:rPr>
          <w:b w:val="1"/>
          <w:bCs w:val="1"/>
        </w:rPr>
        <w:t xml:space="preserve">Milena Pollová, ředitelka MŠ Bohumínská:</w:t>
      </w:r>
      <w:r>
        <w:rPr/>
        <w:t xml:space="preserve"> „Celkem se  nám povedlo vychovat 18 motýlů, což, si myslím, je velký úspěch, protože  ne vždycky se to daří. My jsme byli domluveni právě s tím občanským  spolkem, že v případě, že by se nám to nepovedlo, protože je to přece  jenom příroda, tak bychom zkusili akci zopakovat v září, ale máme velkou  radost z toho, že jsme mohli vypustit motýly.</w:t>
      </w:r>
    </w:p>
    <w:p>
      <w:pPr/>
      <w:r>
        <w:rPr/>
        <w:t xml:space="preserve">Radost z vypuštění i pozorování motýlů měly i děti. Na  slavnostní den se dokonce tematicky oblékly a společně s učitelkami si  připravily dokonce i tematická vystoupení.</w:t>
      </w:r>
    </w:p>
    <w:p>
      <w:pPr/>
      <w:r>
        <w:rPr>
          <w:b w:val="1"/>
          <w:bCs w:val="1"/>
        </w:rPr>
        <w:t xml:space="preserve">anketa, dětí MŠ Bohumínská:</w:t>
      </w:r>
      <w:r>
        <w:rPr/>
        <w:t xml:space="preserve"> „Vychoval jsem si ho. Poznám  si ho podle barev. Označil jsem si ho takhle, jaké má barvy – červenou,  pak oranžovou, a pak už nevím.“</w:t>
      </w:r>
    </w:p>
    <w:p>
      <w:pPr/>
      <w:r>
        <w:rPr>
          <w:b w:val="1"/>
          <w:bCs w:val="1"/>
        </w:rPr>
        <w:t xml:space="preserve">anketa, dětí MŠ Bohumínská:</w:t>
      </w:r>
      <w:r>
        <w:rPr/>
        <w:t xml:space="preserve"> „Já si ho poznám podle  barev.“</w:t>
      </w:r>
    </w:p>
    <w:p>
      <w:pPr/>
      <w:r>
        <w:rPr/>
        <w:t xml:space="preserve">Projektu se účastní celkem pět domovů seniorů, 4 střední  školy a dvě školy základní. Školka se ale zapojila jediná, a to právě  slezskoostravská Mateřská škola Bohumínská.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 „Ta akce byla vlastně jediná v Moravskoslezském kraji. Ano, je to s podivem,  ale opravdu některé ty děti ani neví, jak vzniká motýl. Že je to housenka,  potom kukla, a nakonec něco překrásného v porovnání s tou housenkou. Takže my  to bereme jako dospělí jinak, ale pro ty děti je to úžasný zážitek. Takže –  každý rok.“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425/deti-z-materske-skoly-bohuminska-si-vychovaly-motyly-staraly-se-o-ne-14-dni-a-ted-je-vypust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2026-08-27T07:39:28+02:00</dcterms:created>
  <dcterms:modified xsi:type="dcterms:W3CDTF">2026-08-27T07:39:28+02:00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