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23:10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Třinec vznikají dva moderní operační sály</w:t>
      </w:r>
    </w:p>
    <w:p>
      <w:pPr/>
      <w:r>
        <w:rPr/>
        <w:t xml:space="preserve">Stav operačních sálů 6 a 7 v Nemocnici Třinec už  neodpovídal současným potřebám pro zajištění kvalitní péče, a tak se vedení  nemocnice rozhodlo pro totální rekonstrukci.</w:t>
      </w:r>
    </w:p>
    <w:p>
      <w:pPr/>
      <w:r>
        <w:rPr>
          <w:b w:val="1"/>
          <w:bCs w:val="1"/>
        </w:rPr>
        <w:t xml:space="preserve">Jaroslav Brzyszkowski, ředitel Nemocnice Třinec: </w:t>
      </w:r>
      <w:r>
        <w:rPr/>
        <w:t xml:space="preserve">„Nyní se  nacházíme na staveništi operačních sálů v nemocnici Třinec. Je to naše největší  investiční akce, kterou v letošním roce vůbec děláme. Rozhodli jsme se z toho  důvodu, protože to jsou poslední sály, které nejsou zrekonstruovány. To  znamená, poslední rekonstrukce na sále byla v roce 1994. Ostatní sály máme  zrekonstruovány v roce 2016. A samozřejmě už to bylo na konci splnění nějakých  hygienických a jiných technických předpisů. Obecně řešíme kompletní  rekonstrukci, to znamená, že se vybouralo veškeré vnitřní vybavení, včetně všech  vzduchotechnických zařízení. Prostě kompletně se to očesalo. Budujeme nové dva  sály a děláme nový dospávací pokoj a kompletně veškeré sociální zázemí a zázemí  pro lékaře i pacienty.“</w:t>
      </w:r>
    </w:p>
    <w:p>
      <w:pPr/>
      <w:r>
        <w:rPr/>
        <w:t xml:space="preserve">Realizační firma už prostory připravuje pro nemocniční  provoz včetně speciálních stavebních prvků.</w:t>
      </w:r>
    </w:p>
    <w:p>
      <w:pPr/>
      <w:r>
        <w:rPr>
          <w:b w:val="1"/>
          <w:bCs w:val="1"/>
        </w:rPr>
        <w:t xml:space="preserve">Petr Michna, hlavní stavbyvedoucí:</w:t>
      </w:r>
      <w:r>
        <w:rPr/>
        <w:t xml:space="preserve"> „Je to technologicky  náročnější stavba oproti jiným. Jde hlavně o tu prostorovou koordinaci všech rozvodů,  které máte možnost vidět v podhledu, od vzduchotechniky, technologie,  videomenagementu, slaboproudy, silnoproudy. Je to náročné dostat to do prostoru  těch podhledů, ale jinak je to v podstatě stavba jakákoliv jiná, jenom s  důrazem právě na tu technologii a na tu čistotu potom toho vzniklého prostoru,  co se týká vzduchotechniky a podobně. Předpoklad je, že budeme mít  proinvestováno asi 44 milionů korun. Víceméně veškeré zdroje jsou od  zřizovatele, to znamená MS kraje a samozřejmě nějaké financování tam je i z  vlastních zdrojů.“</w:t>
      </w:r>
    </w:p>
    <w:p>
      <w:pPr/>
      <w:r>
        <w:rPr/>
        <w:t xml:space="preserve">Operační sály se po rekonstrukci stanou jedním  z nejmodernějších zdravotnických zařízení v MS kraji.</w:t>
      </w:r>
    </w:p>
    <w:p>
      <w:pPr/>
      <w:r>
        <w:rPr>
          <w:b w:val="1"/>
          <w:bCs w:val="1"/>
        </w:rPr>
        <w:t xml:space="preserve">Daniel Worek, primář Chirurgického oddělení:</w:t>
      </w:r>
      <w:r>
        <w:rPr/>
        <w:t xml:space="preserve"> „Nové operační  sály budou podle nejmodernějších doporučení, včetně dospávacích pokojů, což je  taková lahůdka na těch operačních sálech, kdy pacienti bezpostředně po  operačních výkonech a zákrocích můžou být ještě sledováni na monitorovaném  lůžku, než půjdou na oddělení. To považují za takovou opravdu prioritou možnost  pro pacienta dospat na operačním sále. Tady tyto sály jsou plánované pro  oddělení otorinolaringologické a plastické chirurgie. Moderní zákroky  pochopitelně nesou s sebou moderní dobu a pacienti vyhledávají ty nejnovější  metody a včetně zkrácené doby hospitalizace, tak perfektního provedení zákroku,  což přispívá k jejich rekonvalescenci a urychlenému návratu ke zdraví.“</w:t>
      </w:r>
    </w:p>
    <w:p>
      <w:pPr/>
      <w:r>
        <w:rPr/>
        <w:t xml:space="preserve">Nemocnice Třinec bude v modernizaci pokračovat: například  v lůžkové části chirurgie, v klinických laboratořích a vybuduje také  nové parkovací plochy.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427/v-nemocnici-trinec-vznikaji-dva-moderni-operacni-s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2026-07-12T14:15:08+02:00</dcterms:created>
  <dcterms:modified xsi:type="dcterms:W3CDTF">2026-07-12T14:15:08+02:00</dcterms:modified>
</cp:coreProperties>
</file>

<file path=docProps/custom.xml><?xml version="1.0" encoding="utf-8"?>
<Properties xmlns="http://schemas.openxmlformats.org/officeDocument/2006/custom-properties" xmlns:vt="http://schemas.openxmlformats.org/officeDocument/2006/docPropsVTypes"/>
</file>