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27.6.2025, 09:56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 investoval 27 milionů do rekonstrukce tělocvičny gymnázia, studenti jsou nadšení</w:t>
      </w:r>
    </w:p>
    <w:p>
      <w:pPr/>
      <w:r>
        <w:rPr/>
        <w:t xml:space="preserve">Rok trvala rozsáhlá rekonstrukce tělocvičny Gymnázia Havířov-Podlesí, která byla postavena v roce 1965. O modernizaci se postaral kraj. </w:t>
      </w:r>
    </w:p>
    <w:p>
      <w:pPr/>
      <w:r>
        <w:rPr>
          <w:b w:val="1"/>
          <w:bCs w:val="1"/>
        </w:rPr>
        <w:t xml:space="preserve">Michal Kokošek (ANO), náměstek hejtmana MSK: </w:t>
      </w:r>
      <w:r>
        <w:rPr/>
        <w:t xml:space="preserve">“Je to investice do krajského majetku, to samozřejmě nutné je. My jsme rádi, že školáci budou mít nové zázemí, nové šatny, nové sportoviště, novou podlahu. Samozřejmě nová střecha, protože do té tělocvičny zatékalo. A je to velice prospěšné, aby žáci, studenti skutečně sportovali.”</w:t>
      </w:r>
    </w:p>
    <w:p>
      <w:pPr/>
      <w:r>
        <w:rPr>
          <w:b w:val="1"/>
          <w:bCs w:val="1"/>
        </w:rPr>
        <w:t xml:space="preserve">Daniel Vachtarčík (HPH), náměstek primátora: </w:t>
      </w:r>
      <w:r>
        <w:rPr/>
        <w:t xml:space="preserve">“Já si hlavně pamatuji, že projekt tělocvičny vznikal už před deseti lety, kdy jsem ještě působil na škole v roli učitele a zástupce ředitele. Na jednu stranu jsem smutný, že to tak dlouho trvalo, na druhou stranu mám dneska velkou radost, že se to dotáhlo do konce a gymnázium bude mít tělocvičnu dnešních parametrů.”</w:t>
      </w:r>
    </w:p>
    <w:p>
      <w:pPr/>
      <w:r>
        <w:rPr/>
        <w:t xml:space="preserve">Po dobu rekonstrukce mohli studenti díky spolupráci s městem navštěvovat například sportovní halu Fénix, nebo Slavii.</w:t>
      </w:r>
    </w:p>
    <w:p>
      <w:pPr/>
      <w:r>
        <w:rPr>
          <w:b w:val="1"/>
          <w:bCs w:val="1"/>
        </w:rPr>
        <w:t xml:space="preserve">Hana Čížová, ředitelka Gymnázia Havířov-Podlesí: </w:t>
      </w:r>
      <w:r>
        <w:rPr/>
        <w:t xml:space="preserve">“Je to pro nás velmi důležitá věc, protože na novou tělocvičnu jsme čekali několik let. Ona už opravdu nebyla v dobrém stavu. Největším problémem bylo sociální zařízení a také se nám tady vlnila podlaha. Když zapršelo, tak jsme tady měli hrboly a bylo to až nebezpečné. Snažili jsme se to řešit vlastními silami, různě opravovat a když jsme se dozvěděli, že kraj našel prostředky a rozhodl se, že dostaneme na novou tělocvičnu, tak jsme byli velmi rádi.”</w:t>
      </w:r>
    </w:p>
    <w:p>
      <w:pPr/>
      <w:r>
        <w:rPr>
          <w:b w:val="1"/>
          <w:bCs w:val="1"/>
        </w:rPr>
        <w:t xml:space="preserve">anketa, student: </w:t>
      </w:r>
      <w:r>
        <w:rPr/>
        <w:t xml:space="preserve">"Myslím si, že tělocvična se velmi změnila. Všichni žáci školy jsme nadšení, že máme takové prostory. Myslím si, že tělocvik je oblíbený předmět většiny z nás a celkově jsme rádi.”</w:t>
      </w:r>
    </w:p>
    <w:p>
      <w:pPr/>
      <w:r>
        <w:rPr/>
        <w:t xml:space="preserve">Kraj investoval z rozpočtu na rekonstrukci tělocvičny 27 milionů korun. Gymnázium slavnostní otevření uspořádalo během velkého fotbalového turnaje, který má na škole dlouhou tradici.</w:t>
      </w:r>
    </w:p>
    <w:p>
      <w:pPr/>
      <w:r>
        <w:rPr>
          <w:b w:val="1"/>
          <w:bCs w:val="1"/>
        </w:rPr>
        <w:t xml:space="preserve">Hana Čížová, ředitelka Gymnázia Havířov-Podlesí: </w:t>
      </w:r>
      <w:r>
        <w:rPr/>
        <w:t xml:space="preserve">"V podstatě shodou okolností a tím, že se protáhlo kolaudační řízení, otevíráme tělocvičnu až na konci června a otevíráme ji v době tzv. Fony cupu. Je to fotbalový turnaj naší školy, ve kterém soutěží jednotlivé třídy a celý fotbalový turnaj má skvělou atmosféru, protože si ho žáci připravují sami a rivalita mezi třídami umožňuje, aby to bylo velmi emočně silné období.” </w:t>
      </w:r>
    </w:p>
    <w:p>
      <w:pPr/>
      <w:r>
        <w:rPr/>
        <w:t xml:space="preserve">Turnaj je výjimečný i tím, že trvá celé tři dny.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9459/kraj-investoval-27-milionu-do-rekonstrukce-telocvicny-gymnazia-studenti-jsou-nads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2026-09-07T05:45:14+02:00</dcterms:created>
  <dcterms:modified xsi:type="dcterms:W3CDTF">2026-09-07T05:45:14+02:00</dcterms:modified>
</cp:coreProperties>
</file>

<file path=docProps/custom.xml><?xml version="1.0" encoding="utf-8"?>
<Properties xmlns="http://schemas.openxmlformats.org/officeDocument/2006/custom-properties" xmlns:vt="http://schemas.openxmlformats.org/officeDocument/2006/docPropsVTypes"/>
</file>