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mostem Pionýrů ve Slezské Ostravě vyroste nový skatepark, občerstvení i veřejné toalety</w:t>
      </w:r>
    </w:p>
    <w:p>
      <w:pPr/>
      <w:r>
        <w:rPr/>
        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„Prostor  pod mostem Pionýrů je dlouhou dobu naším cílovým územím. V této části,  která je blíže k řece Ostravici, jsme dlouho to využití neměli.“</w:t>
      </w:r>
    </w:p>
    <w:p>
      <w:pPr/>
      <w:r>
        <w:rPr/>
        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
      </w:r>
    </w:p>
    <w:p>
      <w:pPr/>
      <w:r>
        <w:rPr>
          <w:b w:val="1"/>
          <w:bCs w:val="1"/>
        </w:rPr>
        <w:t xml:space="preserve">Jiří Kotal, architekt projektu:</w:t>
      </w:r>
      <w:r>
        <w:rPr/>
        <w:t xml:space="preserve"> „Tahle typologie  skateparků se hodně umisťuje pod mostovky a ta využitelnost se tím mnohonásobně  prodlužuje a neruší to tady okolní bytovou zástavbu.“</w:t>
      </w:r>
    </w:p>
    <w:p>
      <w:pPr/>
      <w:r>
        <w:rPr/>
        <w:t xml:space="preserve">V polovině června se pod mostem sešli ostravští skejťáci  k veřejnému projednání, na kterém vedení obvodu představilo projekt a  zajímalo se taky o návrhy a podněty komunity. Samotný nápad brali lidé s nadšením.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toto jsme prostě potřebovali. Bylo  toho strašně málo a skateboarding tady v Ostravě pomalu upadal.“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tady bude něco takového krytého.“</w:t>
      </w:r>
    </w:p>
    <w:p>
      <w:pPr/>
      <w:r>
        <w:rPr/>
        <w:t xml:space="preserve">Projektová dokumentace by mohla být hotová v průběhu  příštího roku a v roce 2027 by se tak mohlo začít stavět.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505/pod-mostem-pionyru-ve-slezske-ostrave-vyroste-novy-skatepark-obcerstveni-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2026-05-11T02:34:05+02:00</dcterms:created>
  <dcterms:modified xsi:type="dcterms:W3CDTF">2026-05-11T02:34:05+02:00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