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1.7.2025,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pro osoby se zdravotním postižením Sagapo v Bruntále se pyšní novou zahradou</w:t>
      </w:r>
    </w:p>
    <w:p>
      <w:pPr/>
      <w:r>
        <w:rPr/>
        <w:t xml:space="preserve">V areálu domova Sagapo se nyní rozprostírá zahrada s ovocnými stromy, keři, altánem, lavičkami i houpačkami. Prostor je upravený tak, aby vyhovoval lidem s různým stupněm postižení a zároveň vytvářel příjemné zázemí pro odpočinek i smysluplné trávení volného času.</w:t>
      </w:r>
    </w:p>
    <w:p>
      <w:pPr/>
      <w:r>
        <w:rPr>
          <w:b w:val="1"/>
          <w:bCs w:val="1"/>
        </w:rPr>
        <w:t xml:space="preserve">Petr Konečný, ředitel, Sagapo: </w:t>
      </w:r>
      <w:r>
        <w:rPr/>
        <w:t xml:space="preserve">“Je to celé pochozí, jsou tady mlatové chodníky, jedlé nenáročné rostliny, jsou tu bobuloviny, borůvky, jahody, maliny, divizny, šalvěj, levandule, ze stromů švestka, jabloň třešeň. máme tady aronie, a to jak keře zak stromy, protože jsou velmi prospěšné našemu zdraví, to budou jíst klienti. Takže ta zahrada je celá užitková.”</w:t>
      </w:r>
    </w:p>
    <w:p>
      <w:pPr/>
      <w:r>
        <w:rPr/>
        <w:t xml:space="preserve">Součástí nové zahrady jsou i vyvýšené záhony, kde si klienti budou sadit zeleninu a různé bylinky</w:t>
      </w:r>
    </w:p>
    <w:p>
      <w:pPr/>
      <w:r>
        <w:rPr>
          <w:b w:val="1"/>
          <w:bCs w:val="1"/>
        </w:rPr>
        <w:t xml:space="preserve">anketa: klienti domova: </w:t>
      </w:r>
      <w:r>
        <w:rPr/>
        <w:t xml:space="preserve">“Ty si na tu houpačku sedneš a máš takový zamilovaný svět jakoby.” </w:t>
      </w:r>
    </w:p>
    <w:p>
      <w:pPr/>
      <w:r>
        <w:rPr/>
        <w:t xml:space="preserve">“Líbí se mi celá zahrada, podílel jsem se i na práci na té zahradě.” </w:t>
      </w:r>
    </w:p>
    <w:p>
      <w:pPr/>
      <w:r>
        <w:rPr/>
        <w:t xml:space="preserve">Kromě klientů domova, kterých je 18, bude zahradu využívat i vedlejší ambulantní služba sociálně terapeutická dílna, kde denně dochází 40 klientů.  </w:t>
      </w:r>
    </w:p>
    <w:p>
      <w:pPr/>
      <w:r>
        <w:rPr>
          <w:b w:val="1"/>
          <w:bCs w:val="1"/>
        </w:rPr>
        <w:t xml:space="preserve">Aleš Neuwirth, vedoucí sociálního odboru, KÚ MSK: </w:t>
      </w:r>
      <w:r>
        <w:rPr/>
        <w:t xml:space="preserve">“Kraj podporuje kvalitu mimo jiné v rámci dotačních programů, kdy na kvalitu vyčleňuje v průměru 30 až 40 milionů ročně s tím, že opravdu lze podpořit i revitalizaci zahrady pokud se týká prostředků, které opravdu zprovozní tu zahradu k lepší činnosti uživatelů.”</w:t>
      </w:r>
    </w:p>
    <w:p>
      <w:pPr/>
      <w:r>
        <w:rPr/>
        <w:t xml:space="preserve">První myšlenka na vybudování zahrady vznikla už před třemi lety. Samotná realizace pak trvala méně než tři měsíce a probíhala s maximálním důrazem na přístupnost a bezpečnost.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9532/domov-pro-osoby-se-zdravotnim-postizenim-sagapo-v-bruntale-se-pysni-novou-zahra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2026-07-01T01:36:56+02:00</dcterms:created>
  <dcterms:modified xsi:type="dcterms:W3CDTF">2026-07-01T01:36:56+02:00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