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7.7.2025,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Hráz na soutoku Opavy a Odry je opravená a mnohem pevnější</w:t>
      </w:r>
    </w:p>
    <w:p>
      <w:pPr/>
      <w:r>
        <w:rPr/>
        <w:t xml:space="preserve">Kritická chvíle podzimních povodní 2024 v Ostravě začala v neděli 15. září kolem poledne, kdy hráz na soutoku Odry a Opavy začala přetékat. Během několika hodin se začala rozpadat a voda vytvořila doslova pátou mohutnou řeku, která zaplavila Novou Ves, Mariánské Hory a Přívoz. Škody byly obrovské. Jen čistírna odpadních vod si vyžádala 600 milionů korun. </w:t>
      </w:r>
    </w:p>
    <w:p>
      <w:pPr/>
      <w:r>
        <w:rPr>
          <w:b w:val="1"/>
          <w:bCs w:val="1"/>
        </w:rPr>
        <w:t xml:space="preserve">Petr Birklen, ředitel Povodí Odry</w:t>
      </w:r>
      <w:r>
        <w:rPr/>
        <w:t xml:space="preserve">: "Tím, že té vody teklo hodně nad tu projektovanou úroveň, tak došlo k přelití na několika místech tady. Díky tomu, že je to soutok, tak to namáhání bylo větší. Tím přelitím došlo k erozi té hráze na druhé straně. Postupnému rozplavení, až voda vlastně pronikla do toho zahrazeného prostoru.”</w:t>
      </w:r>
    </w:p>
    <w:p>
      <w:pPr/>
      <w:r>
        <w:rPr/>
        <w:t xml:space="preserve">Hned jak to počasí umožnilo, začalo Povodí Odry kritické místo opravovat a nyní je vše dokončeno</w:t>
      </w:r>
    </w:p>
    <w:p>
      <w:pPr/>
      <w:r>
        <w:rPr>
          <w:b w:val="1"/>
          <w:bCs w:val="1"/>
        </w:rPr>
        <w:t xml:space="preserve">Tomáš Skok</w:t>
      </w:r>
      <w:r>
        <w:rPr>
          <w:b w:val="1"/>
          <w:bCs w:val="1"/>
        </w:rPr>
        <w:t xml:space="preserve">an, technický ředitel Povodí Odry</w:t>
      </w:r>
      <w:r>
        <w:rPr/>
        <w:t xml:space="preserve">: “V podstatě to převýšení, které měla původní hráz ve výšce 80 cm nad průtokem, bylo navýšeno o dalších 40 cm. Návodní svah té hráze byl doplněn o opevnění z dlažby do betonu, která je opřena o zapuštěnou kamennou patku prolitou betonem. Ze vzdušné strany hráze jsme posílili protierozný funkci trávního krytu, který je nahrazuje pomocí geobuněk, které zvyšují odolnost v případě nějakého katastrofálního přelití. Zároveň tady vidíte, že je i změna v trase cyklostezky.  Cyklostezku jsme protáhli až na následující další sjezd a tím pádem jsme zlepšili i průtok vody přímo tady v tom kritickém místě.”</w:t>
      </w:r>
    </w:p>
    <w:p>
      <w:pPr/>
      <w:r>
        <w:rPr/>
        <w:t xml:space="preserve">Celkově byl opraven úsek v délce 240 metrů a na 140 metrech byly do země natlučeny devíti metrové štětovnice. Ostrava navíc nechala celé hráze Odry v délce přes 18 kilometrů proměřit, aby byly případné úpravy co nejefektivnější.</w:t>
      </w:r>
    </w:p>
    <w:p>
      <w:pPr/>
      <w:r>
        <w:rPr>
          <w:b w:val="1"/>
          <w:bCs w:val="1"/>
        </w:rPr>
        <w:t xml:space="preserve">Jan Dohnal (ODS), primátor Ostravy</w:t>
      </w:r>
      <w:r>
        <w:rPr/>
        <w:t xml:space="preserve">: "Musíme si zvyknout na to, že povodně budou asi častěji, než opravdu s tom stoletém cyklu. Ona se jmenuje stoletá, ale samozřejmě víme, že teď byla po 27 letech. Nevýhoda povodně je v tom, že ona může být příští klidně za 14 dnů. Takže je třeba město opravdu maximálně připravit. Já jsem rád, že se s povodním Odry daří procházet ty hráze a zlepšovat ty místa.”</w:t>
      </w:r>
    </w:p>
    <w:p>
      <w:pPr/>
      <w:r>
        <w:rPr/>
        <w:t xml:space="preserve">Hráz u soutoku řek je nyní údajně natolik zpevněná, že by se podobná situace už na tomto místě neměla opakovat.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605/hraz-na-soutoku-opavy-a-odry-je-opravena-a-mnohem-pev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2026-08-19T22:47:04+02:00</dcterms:created>
  <dcterms:modified xsi:type="dcterms:W3CDTF">2026-08-19T22:47:04+02:00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