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soutoku Opavy a Odry je opravená a mnohem pevnější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Novou Ves, Mariánské Hory a Přívoz. Škody byly obrovské. Jen čistírna odpadních vod si vyžádala 600 milionů korun. </w:t>
      </w:r>
    </w:p>
    <w:p>
      <w:pPr/>
      <w:r>
        <w:rPr>
          <w:b w:val="1"/>
          <w:bCs w:val="1"/>
        </w:rPr>
        <w:t xml:space="preserve">Petr Birklen, ředitel Povodí Odry</w:t>
      </w:r>
      <w:r>
        <w:rPr/>
        <w:t xml:space="preserve">: "Tím, že té vody teklo hodně nad tu projektovanou úroveň, tak došlo k přelití na několika místech tady. Díky tomu, že je to soutok, tak to namáhání bylo větší. Tím přelitím došlo k erozi té hráze na druhé straně. Postupnému rozplavení, až voda vlastně pronikla do toho zahrazeného prostoru.”</w:t>
      </w:r>
    </w:p>
    <w:p>
      <w:pPr/>
      <w:r>
        <w:rPr/>
        <w:t xml:space="preserve">Hned jak to počasí umožnilo, začalo Povodí Odry kritické místo opravovat a nyní je vše dokončeno</w:t>
      </w:r>
    </w:p>
    <w:p>
      <w:pPr/>
      <w:r>
        <w:rPr>
          <w:b w:val="1"/>
          <w:bCs w:val="1"/>
        </w:rPr>
        <w:t xml:space="preserve">Tomáš Skok</w:t>
      </w:r>
      <w:r>
        <w:rPr>
          <w:b w:val="1"/>
          <w:bCs w:val="1"/>
        </w:rPr>
        <w:t xml:space="preserve">an, technický ředitel Povodí Odry</w:t>
      </w:r>
      <w:r>
        <w:rPr/>
        <w:t xml:space="preserve">: “V podstatě to převýšení, které měla původní hráz ve výšce 80 cm nad průtokem, bylo navýšeno o dalších 40 cm. Návodní svah té hráze byl doplněn o opevnění z dlažby do betonu, která je opřena o zapuštěnou kamennou patku prolitou betonem. Ze vzdušné strany hráze jsme posílili protierozný funkci trávního krytu, který je nahrazuje pomocí geobuněk, které zvyšují odolnost v případě nějakého katastrofálního přelití. Zároveň tady vidíte, že je i změna v trase cyklostezky.  Cyklostezku jsme protáhli až na následující další sjezd a tím pádem jsme zlepšili i průtok vody přímo tady v tom kritickém místě.”</w:t>
      </w:r>
    </w:p>
    <w:p>
      <w:pPr/>
      <w:r>
        <w:rPr/>
        <w:t xml:space="preserve">Celkově byl opraven úsek v délce 240 metrů a na 140 metrech byly do země natlučeny devíti metrové štětovnice. Ostrava navíc nechala celé hráze Odry v délce přes 18 kilometrů proměřit, aby byly případné úpravy co nejefektivnější.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si zvyknout na to, že povodně budou asi častěji, než opravdu s tom stoletém cyklu. Ona se jmenuje stoletá, ale samozřejmě víme, že teď byla po 27 letech. Nevýhoda povodně je v tom, že ona může být příští klidně za 14 dnů. Takže je třeba město opravdu maximálně připravit. Já jsem rád, že se s povodním Odry daří procházet ty hráze a zlepšovat ty místa.”</w:t>
      </w:r>
    </w:p>
    <w:p>
      <w:pPr/>
      <w:r>
        <w:rPr/>
        <w:t xml:space="preserve">Hráz u soutoku řek je nyní údajně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05/hraz-na-soutoku-opavy-a-odry-je-opravena-a-mnohem-pe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2026-06-24T01:38:43+02:00</dcterms:created>
  <dcterms:modified xsi:type="dcterms:W3CDTF">2026-06-24T01:38:43+02:00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