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10.7.2025, 10:22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Blešák v Ostravě-Mariánských Horách musel ustoupit nájemnímu bydlení. Lidé o něj nepřijdou</w:t>
      </w:r>
    </w:p>
    <w:p>
      <w:pPr/>
      <w:r>
        <w:rPr/>
        <w:t xml:space="preserve">V Ostravě-Mariánských Horách začne co nevidět rekonstrukce pavlačového domu na ulici Bendlova. Původní blešák se promění na nájemní bydlení a prokoukne i jeho okolí.</w:t>
      </w:r>
    </w:p>
    <w:p>
      <w:pPr/>
      <w:r>
        <w:rPr>
          <w:b w:val="1"/>
          <w:bCs w:val="1"/>
        </w:rPr>
        <w:t xml:space="preserve">Patrik Hujdus (Nezávislí), starosta Ostravy-Mariánských Hor a Hulvák: </w:t>
      </w:r>
      <w:r>
        <w:rPr/>
        <w:t xml:space="preserve">"Vznikne tady soc. bydlení v rámci kterého počítáme s tím, že tady vybudujeme 10 nových bytů. Můžou tady bydlet senioři, můžou tady bydlet lidé, kteří se budou vracet třeba z dlouhodobého pobytu ve zdravotnickém zařízení nebo třeba děti z pěstounských rodin."</w:t>
      </w:r>
    </w:p>
    <w:p>
      <w:pPr/>
      <w:r>
        <w:rPr/>
        <w:t xml:space="preserve">S rekonstrukcí za zhruba 30 milionů korun by se mělo začít během letních měsíců a první nájemníci by se do nového bydlení mohli nastěhovat v září příštího roku.</w:t>
      </w:r>
    </w:p>
    <w:p>
      <w:pPr/>
      <w:r>
        <w:rPr>
          <w:b w:val="1"/>
          <w:bCs w:val="1"/>
        </w:rPr>
        <w:t xml:space="preserve">Jiří Pagáč (KDU-ČSL), místostarosta Ostravy-Mariánských Hor a Hulvák</w:t>
      </w:r>
      <w:r>
        <w:rPr/>
        <w:t xml:space="preserve">: “Dům projde kompletní rekonstrukcí, která spočívá v odstrojení tohoto domu až na nosné zdivo. Budou vyměněny trámy.” </w:t>
      </w:r>
    </w:p>
    <w:p>
      <w:pPr/>
      <w:r>
        <w:rPr/>
        <w:t xml:space="preserve">Po rekonstrukci bude dům plně bezbariérový. Vzniknou tady nájezdové rampy a uvnitř i výtah. </w:t>
      </w:r>
    </w:p>
    <w:p>
      <w:pPr/>
      <w:r>
        <w:rPr/>
        <w:t xml:space="preserve">O vyhledávaný blešák ale lidé nepřijdou, přestěhoval se jen o kousek dál a získal i důstojnější podobu.</w:t>
      </w:r>
    </w:p>
    <w:p>
      <w:pPr/>
      <w:r>
        <w:rPr>
          <w:b w:val="1"/>
          <w:bCs w:val="1"/>
        </w:rPr>
        <w:t xml:space="preserve">Patrik Hujdus (Nezávislí), starosta Ostravy-Mariánských Hor a Hulvák: </w:t>
      </w:r>
      <w:r>
        <w:rPr/>
        <w:t xml:space="preserve">“Městský obvod na celou tuto stavbu získal dotaci, to znamená, z dotace jsme koupili  budovu a současně také budeme financovat stavební práce. Na celý projekt přispělo také statutární město Ostrava.”</w:t>
      </w:r>
    </w:p>
    <w:p>
      <w:pPr/>
      <w:r>
        <w:rPr/>
        <w:t xml:space="preserve">Revitalizací projde i okolí domu, kde zároveň vznikne parkoviště s kapacitou 5 míst.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arianske-hory/11000049657/blesak-v-ostravemarianskych-horach-musel-ustoupit-najemnimu-bydleni-lide-o-nej-neprijd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2026-08-28T03:54:26+02:00</dcterms:created>
  <dcterms:modified xsi:type="dcterms:W3CDTF">2026-08-28T03:54:26+02:00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