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Slezské diakonie vzdělává děti a pomáhá rodičům v těžké životní situaci</w:t>
      </w:r>
    </w:p>
    <w:p>
      <w:pPr/>
      <w:r>
        <w:rPr/>
        <w:t xml:space="preserve">Turistická základna ve Vyšních Lhotách letos opět hostila letní  tábor pro děti ze sociálně znevýhodněných rodin. Berou je sem pracovníci  Slezské diakonie.</w:t>
      </w:r>
    </w:p>
    <w:p>
      <w:pPr/>
      <w:r>
        <w:rPr>
          <w:b w:val="1"/>
          <w:bCs w:val="1"/>
        </w:rPr>
        <w:t xml:space="preserve">Zuzana Hartmanová, Slezská diakonie: </w:t>
      </w:r>
      <w:r>
        <w:rPr/>
        <w:t xml:space="preserve">„My jsme sociální asistence, sociálně aktivizační služby pro  rodiny s dětmi. Tábory pro děti našich klientů organizujeme pravidelně každý  rok. Letos již po šesté, děti se velmi těší, my se velmi těšíme, děláme  to pro děti a téma letošního tábora je Chyťte banditu.“</w:t>
      </w:r>
    </w:p>
    <w:p>
      <w:pPr/>
      <w:r>
        <w:rPr/>
        <w:t xml:space="preserve">Organizátoři i přes nepřízeň počasí připravili program plný  her i vzdělávání, který vyvrcholil hledáním pokladu na Prašivé.</w:t>
      </w:r>
    </w:p>
    <w:p>
      <w:pPr/>
      <w:r>
        <w:rPr>
          <w:b w:val="1"/>
          <w:bCs w:val="1"/>
        </w:rPr>
        <w:t xml:space="preserve">Zuzana Hartmanová, Slezská diakonie: </w:t>
      </w:r>
      <w:r>
        <w:rPr/>
        <w:t xml:space="preserve">„Věnujeme se třídění odpadů, sebeobraně, šikaně, prevenci  kriminality, máme tady nové velké téma, oblast závislostí. Pojedeme  s dětmi i na výlet do Ostravy, všichni se velmi těšíme, děti jsou  nadšené, plné energie, my taky.“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"Já jsem se těšil dobře, je to super a jmenuju se Erik." </w:t>
      </w:r>
      <w:r>
        <w:rPr>
          <w:b w:val="1"/>
          <w:bCs w:val="1"/>
        </w:rPr>
        <w:t xml:space="preserve">2.) "</w:t>
      </w:r>
      <w:r>
        <w:rPr/>
        <w:t xml:space="preserve">Já jsem tady poprvé, jmenuji se Míša a je to tady  dobré."</w:t>
      </w:r>
    </w:p>
    <w:p>
      <w:pPr/>
      <w:r>
        <w:rPr/>
        <w:t xml:space="preserve">Letos přijel dětem přednášet i náměstek primátora  Frýdku-Místku, který je také dlouholetý hasič, zaměřil nejen na to, jak ve  zdraví přežít léto.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"Máme tady léto, máme tady prázdniny, což napomáhá k tomu, že  děti mají konečně volno od školy a můžou se věnovat tématům, jako jsou dětské  tábory. Slezská Diakonie pořádá tento tábor tradičně každý rok a letos  je zaměřený trošku jako vzdělávací, to znamená, máme tady s dětmi besedu na  téma bezpečnost, kde se budeme bavit o rozdělávání ohňů. Budeme se bavit  o koupání v přírodních lokalitách a podobně."</w:t>
      </w:r>
    </w:p>
    <w:p>
      <w:pPr/>
      <w:r>
        <w:rPr>
          <w:b w:val="1"/>
          <w:bCs w:val="1"/>
        </w:rPr>
        <w:t xml:space="preserve">Leona Sárkőziová (ANO), zastupitelka Frýdku-Místku:</w:t>
      </w:r>
      <w:r>
        <w:rPr/>
        <w:t xml:space="preserve"> "My se staráme o to, aby děti měly plná bříška. Mají  pravidelně každý den snídani, svačinu, oběd, svačinu a večeři. Samozřejmě pokud  je večer hlad, dostanou další večeři, aby opravdu netrpěly hladem. Mají  samozřejmě i pitný režim, vaříme ze zdravých potravin. A tak, jak děti mají  tento tábor na téma, jak se máme chovat v přírodě a k přírodě, tak i my třídíme  odpad. Máme tady zvlášť na plasty, zvlášť na papír a zvlášť směsný a dokonce  zbytky jdou slepičkám."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každoročně podporuje tábor pro sociálně znevýhodněné  děti, který pořádá Slezská diakonie. Letos by podpořen částkou 70 tisíc korun z  programu prevence kriminality a protidrogové politiky.“</w:t>
      </w:r>
    </w:p>
    <w:p>
      <w:pPr/>
      <w:r>
        <w:rPr/>
        <w:t xml:space="preserve">Tábor byl letos poprvé sedmidenní. Jeho průběh si ho užilo  25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58/letni-tabor-slezske-diakonie-vzdelava-deti-a-pomaha-rodicum-v-tezke-zivot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2026-06-25T11:37:44+02:00</dcterms:created>
  <dcterms:modified xsi:type="dcterms:W3CDTF">2026-06-25T11:37:44+02:00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