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10.7.2025,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Zlatý Cyril je ve Frýdku-Místku. Získal ho nejlepší zpravodaj města v Česku</w:t>
      </w:r>
    </w:p>
    <w:p>
      <w:pPr/>
      <w:r>
        <w:rPr/>
        <w:t xml:space="preserve">Zpravodaj města Frýdku-Místku odebírá na 26 tisíc  domácností. Město za něj na Velehradě u příležitosti Dnů lidé dobré vůle  převzalo ocenění za nejlepší Zpravodaj roku 2024 v Česku.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"Zpravodaj města získal nejvyšší možné ocenění v rámci  své kategorie a myslím si, že to je jeden z okamžiků, kdy se naplňuje to, co  jsem jako primátor, který přišel na radnici před čtyřmi lety, chtěl prosadit."</w:t>
      </w:r>
    </w:p>
    <w:p>
      <w:pPr/>
      <w:r>
        <w:rPr>
          <w:b w:val="1"/>
          <w:bCs w:val="1"/>
        </w:rPr>
        <w:t xml:space="preserve">René Stejskal, redaktor Zpravodaje města Frýdku-Místku: </w:t>
      </w:r>
      <w:r>
        <w:rPr/>
        <w:t xml:space="preserve">"V minulosti ve Frýdku-Místku vycházel zpravodaj, který byl  hodně úřednický. Byly to takové nepříjemné texty. Zpravodaj byl nečtivý  a před čtyřmi roky primátor Korč našel odvahu a změnil ho do současné podoby."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"Změnila se podoba zpravodaje, změnila se podoba toho, jak  fungujeme na sociálních sítích. Společně ještě v minulé koalici jsme rozjeli Munipolis.  A cílem je co nejvěrněji informovat občany, ale zároveň tak, aby ta informace  měla emoci, měla náboj, byla atraktivní a zároveň, aby se mohli spolehnout na  to, že je faktická a je pravdivá a ty dvě věci zkombinovat se daří. A myslím  si, že se to daří."</w:t>
      </w:r>
    </w:p>
    <w:p>
      <w:pPr/>
      <w:r>
        <w:rPr/>
        <w:t xml:space="preserve">Frýdek-Místek se radoval z ocenění Zlatý Cyril  v kategorii měst nad 10 tisíc obyvatel. Porota ocenila především  mimořádnou úroveň redakční práce, vizuální a obsahovou konzistenci,  kvalitu titulků i článků.</w:t>
      </w:r>
    </w:p>
    <w:p>
      <w:pPr/>
      <w:r>
        <w:rPr>
          <w:b w:val="1"/>
          <w:bCs w:val="1"/>
        </w:rPr>
        <w:t xml:space="preserve">René Stejskal, redaktor Zpravodaje města Frýdku-Místku: "</w:t>
      </w:r>
      <w:r>
        <w:rPr/>
        <w:t xml:space="preserve">Je vizuálně hezký, spolupracujeme s profesionálním  fotografem a myslím si, že to byl základ úspěchu. Rozšířili jsme počet stran,  jsou tam zajímavé rubriky pro čtenáře. Není to jenom o práci magistrátu  a vedení města, ale je tam i hodně zábavy. A myslím si, že to byl důvod, proč  zpravodaj zabodoval."</w:t>
      </w:r>
    </w:p>
    <w:p>
      <w:pPr/>
      <w:r>
        <w:rPr/>
        <w:t xml:space="preserve">Které rubriky patří mezi nejoblíbenější?</w:t>
      </w:r>
    </w:p>
    <w:p>
      <w:pPr/>
      <w:r>
        <w:rPr>
          <w:b w:val="1"/>
          <w:bCs w:val="1"/>
        </w:rPr>
        <w:t xml:space="preserve">René Stejskal, redaktor Zpravodaje města Frýdku-Místku: </w:t>
      </w:r>
      <w:r>
        <w:rPr/>
        <w:t xml:space="preserve">"Já odhaduji, že mezi nejoblíbenější rubriky patří Historie,  kterou nám píše pan Jaromír Polášek z Muzea Beskyd. Máme tam křížovku,  máme hodně kultury, hodně pozvánek. A samozřejmě občany hodně zajímá, co se ve  městě děje, co se opravuje, které investice město plánuje."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"Myslím si, že celkově ten obraz o tom, co město dělá, se nám  daří dostávat k lidem a daří se nám ho dostávat tak, aby rozuměli tomu, co  děláme. A myslím si, že zpravodaj je takovou tou nejviditelnější částí,  a pokud se opravdu nyní odbornou porotou stal tím nejlepším v rámci České  republiky v obcích na 10 000 obyvatel, tak je to velká pocta a já  velmi děkuji celému tiskovému oddělení a zároveň jsem rád, že naše společná  snaha přináší výsledky."</w:t>
      </w:r>
    </w:p>
    <w:p>
      <w:pPr/>
      <w:r>
        <w:rPr/>
        <w:t xml:space="preserve">Soutěž O Zlatého Cyrila vyhlásila Univerzita Palackého v  Olomouci společně se Sdružením místních samospráv ČR a dalšími partnery. Do 14.  ročníku se přihlásilo téměř 180 zpravodajů.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659/oceneni-zlaty-cyril-je-ve-frydkumistku-ziskal-ho-nejlepsi-zpravodaj-mesta-v-c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2026-08-19T16:32:47+02:00</dcterms:created>
  <dcterms:modified xsi:type="dcterms:W3CDTF">2026-08-19T16:32:47+02:00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