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23.7.2025,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fotbalisté se zdokonalovali na společném prázdninovém kempu</w:t>
      </w:r>
    </w:p>
    <w:p>
      <w:pPr/>
      <w:r>
        <w:rPr>
          <w:b w:val="1"/>
          <w:bCs w:val="1"/>
        </w:rPr>
        <w:t xml:space="preserve">Lumír Vojkovský, předseda SK Nošovice-Lhoty:</w:t>
      </w:r>
      <w:r>
        <w:rPr/>
        <w:t xml:space="preserve"> „Soustředění bylo zorganizováno sportovním klubem Nošovice-Lhoty ve spolupráci s dalšími čtyřmi kluby, protože v rámci pomoci Okresního fotbalového svazu můžeme na tuto akci požádat o nějakou dotaci. Pro nás je hlavní motivace to, aby děti, které se toho účastní, si prostě užily pobytu v přírodě a samozřejmě se i trošičku zlepšily po fotbalové stránce. Na tento camp se nám letos přihlásilo rekordní množství, a to 32 dětí. A z toho to trošičku upřesníme: je to jedna dívčina, ta velí 31 klukům.“</w:t>
      </w:r>
    </w:p>
    <w:p>
      <w:pPr/>
      <w:r>
        <w:rPr>
          <w:b w:val="1"/>
          <w:bCs w:val="1"/>
        </w:rPr>
        <w:t xml:space="preserve">Ema Helvínová, fotbalistka:</w:t>
      </w:r>
      <w:r>
        <w:rPr/>
        <w:t xml:space="preserve"> „Já hraju za Nošovice-Lhoty, hraju přibližně tři roky. A teď jsem na příměstském táboře, kde se zdokonalujeme. A tady tak trošku diriguju kluky.“</w:t>
      </w:r>
    </w:p>
    <w:p>
      <w:pPr/>
      <w:r>
        <w:rPr>
          <w:b w:val="1"/>
          <w:bCs w:val="1"/>
        </w:rPr>
        <w:t xml:space="preserve">Tobiáš Krella, fotbalista:</w:t>
      </w:r>
      <w:r>
        <w:rPr/>
        <w:t xml:space="preserve"> „Teď jsme na příměstském kempu v Nižních Lhotách na hřišti a pod vedením našich trenérů se tady zdokonalujeme a učíme se nové věci.“</w:t>
      </w:r>
    </w:p>
    <w:p>
      <w:pPr/>
      <w:r>
        <w:rPr>
          <w:b w:val="1"/>
          <w:bCs w:val="1"/>
        </w:rPr>
        <w:t xml:space="preserve">Roman Čagala (BEZPP), starosta Vyšních Lhot:</w:t>
      </w:r>
      <w:r>
        <w:rPr/>
        <w:t xml:space="preserve"> „V každém případě si myslím, že jsme my starostové rádi, že se tato akce stává již tradiční. Musím neskromně říci, že jsem byl u založení té tradice.“</w:t>
      </w:r>
    </w:p>
    <w:p>
      <w:pPr/>
      <w:r>
        <w:rPr>
          <w:b w:val="1"/>
          <w:bCs w:val="1"/>
        </w:rPr>
        <w:t xml:space="preserve">Marie Gryžboňová Mališová (BEZPP), starostka Nižních Lhot:</w:t>
      </w:r>
      <w:r>
        <w:rPr/>
        <w:t xml:space="preserve"> „Jsem ráda, že se využívá naše zázemí, protože jsme ho budovali pro lidi a pro děcka, aby se to využívalo. Takže nás to těší. Před týdnem tady byl takový malý víkendový kemp dětí z naší vesnice, který uspořádaly maminky, a teď navázaly zase děcka z fotbalu.“</w:t>
      </w:r>
    </w:p>
    <w:p>
      <w:pPr/>
      <w:r>
        <w:rPr>
          <w:b w:val="1"/>
          <w:bCs w:val="1"/>
        </w:rPr>
        <w:t xml:space="preserve">Jiří Myšinský (BEZPP), starosta Nošovic:</w:t>
      </w:r>
      <w:r>
        <w:rPr/>
        <w:t xml:space="preserve"> „Já řeknu za Nošovice, že my plnohodnotně SK Nošovice-Lhoty podporujeme od začátku. Já jsem byl ještě malé dítě, kdy jsem tady hrával fotbal, takže si samozřejmě vzpomínám, kdy tady ty začátky byly.“</w:t>
      </w:r>
    </w:p>
    <w:p>
      <w:pPr/>
      <w:r>
        <w:rPr/>
        <w:t xml:space="preserve">Na závěr si malí fotbalisté zahráli zápas proti rodičům.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osovice/11000049736/mali-fotbaliste-se-zdokonalovali-na-spolecnem-prazdninovem-kem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2026-07-17T15:22:28+02:00</dcterms:created>
  <dcterms:modified xsi:type="dcterms:W3CDTF">2026-07-17T15:22:28+02:00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