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19.7.2025, 22:47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toky regulují přehradní nádrže</w:t>
      </w:r>
    </w:p>
    <w:p>
      <w:pPr/>
      <w:r>
        <w:rPr/>
        <w:t xml:space="preserve">Vodohospodáři v přehradách vytvořili dostatečnou rezervu pro vodu z přívalových dešťů. Ty sice nepřišly, ale přehrady se alespoň naplnily.</w:t>
      </w:r>
    </w:p>
    <w:p>
      <w:pPr/>
      <w:r>
        <w:rPr/>
        <w:t xml:space="preserve">{{souvisejici-clanek-"11000049232"}}</w:t>
      </w:r>
    </w:p>
    <w:p>
      <w:pPr/>
      <w:r>
        <w:rPr>
          <w:b w:val="1"/>
          <w:bCs w:val="1"/>
        </w:rPr>
        <w:t xml:space="preserve">Petr Birklen, generální ředitel Povodí Odry:</w:t>
      </w:r>
      <w:r>
        <w:rPr/>
        <w:t xml:space="preserve"> „Státní podnik Povodí Odry provozuje vodohospodářskou soustavu, která umí reagovat na různé hydrologické situace, ať už je to sucho, anebo povodně. Zažili jsme to v minulém týdnu, kdy jsme byli schopni operativně manipulovat na těch přehradách, abychom byli připraveni zachytit co největší objem vody, který by napršel. Podle předpovědi to mělo být v Beskydech, což se nakonec nestalo. Ale zároveň jsme potom využili toho deště postupně k doplnění těch přehrad, takže v současnosti jsme zhruba na 86 až 100 % naplněnosti u některých přehrad, jako jsou Žermanice. Takže jsme schopni v tuto chvíli dodávat do systému dostatečné množství vody, až 6 000 kubíků za sekundu. Aktuálně jsou to zhruba dva kubíky, které slouží pro zásobování obyvatel a průmyslu vodou. V tuto chvíli odpouštíme z přehrad asi 1,5 kubíku průměrně vody do vodních toků. Ve vodních tocích je situace hydrologická pro toto období, čili nezažíváme ani sucho, ani nadměrné průtoky. A z přehrad pouštíme jenom tolik vody, abychom podpořili situaci, která aktuálně je, čili aby protékalo dost vody a byly zajištěny podmínky pro život.“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783/beskydske-toky-reguluji-prehradni-nad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2026-09-07T11:59:32+02:00</dcterms:created>
  <dcterms:modified xsi:type="dcterms:W3CDTF">2026-09-07T11:59:32+02:00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