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21.7.2025, 09:12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Zájem o menstruační vložky je na ostravských školách velký. Město už chystá další dodávku</w:t>
      </w:r>
    </w:p>
    <w:p>
      <w:pPr/>
      <w:r>
        <w:rPr/>
        <w:t xml:space="preserve">Projekt řešení "menstruační chudoby" rozjela Ostrava v únoru 2024 a během krátké doby se do něj přidalo všech 54 škol. v těchto dnech se už připravuje třetí dodávka v tomto roce, která bude realizována na začátku školního roku. </w:t>
      </w:r>
    </w:p>
    <w:p>
      <w:pPr/>
      <w:r>
        <w:rPr>
          <w:b w:val="1"/>
          <w:bCs w:val="1"/>
        </w:rPr>
        <w:t xml:space="preserve">Zbyněk Pražák, náměstek primátora Ostravy: </w:t>
      </w:r>
      <w:r>
        <w:rPr/>
        <w:t xml:space="preserve">"Celkem máme pro letošní rok zajištěno množství 660 tisíc vložek, z něhož jsme již dosud distribuovali na  základní školy v rámci dvou rozvozů téměř 200 tisíc. Dalších 69 tisíc nám ještě pro druhý rozvoz poskytla  Potravinová banka a ty jsme pak rozdělili mezi 14 vytipovaných základních škol."</w:t>
      </w:r>
    </w:p>
    <w:p>
      <w:pPr/>
      <w:r>
        <w:rPr/>
        <w:t xml:space="preserve">Náměstek primátora Zbyněk Pražák prezentoval ostravský projekt i na půdě poslanecké sněmovny, začala se přidávat i další města jako např. Liberec, Brno či Frýdek-Místek a nyní se dokonce chystá změna vyhlášky, která by měla stanovit povinnost vybavit toalety na školách vložkami. </w:t>
      </w:r>
    </w:p>
    <w:p>
      <w:pPr/>
      <w:r>
        <w:rPr>
          <w:b w:val="1"/>
          <w:bCs w:val="1"/>
        </w:rPr>
        <w:t xml:space="preserve">Jan Řežábek, vedoucí tiskového oddělení Ministerstva zdravotnictví ČR: </w:t>
      </w:r>
      <w:r>
        <w:rPr/>
        <w:t xml:space="preserve">"V současné době probíhá legislativní proces novely vyhlášky o hygienických požadavcích na prostory a provoz zařízení a provozoven pro výchovu a vzdělávání dětí a mladistvých a dětských skupin, jejímž cílem je rozšíření vybavení hygienických zařízení dotčených škol a školských zařízení o menstruační potřeby pro dívky."</w:t>
      </w:r>
    </w:p>
    <w:p>
      <w:pPr/>
      <w:r>
        <w:rPr/>
        <w:t xml:space="preserve">Dnes už projekt necílí pouze na problematiku menstruační chudoby, ale jde o zvýšení komfortu a standardu pro všechny díky. Proto i změnil název na "Vložky do škol-komfort bez bariér. V současnosti prý zatím nelze předpovídat, kdy začne novelizovaná vyhláška platit pro celou zemi.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9789/zajem-o-menstruacni-vlozky-je-na-ostravskych-skolach-velky-mesto-uz-chysta-dalsi-dodav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2026-07-17T15:22:26+02:00</dcterms:created>
  <dcterms:modified xsi:type="dcterms:W3CDTF">2026-07-17T15:22:26+02:00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