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tradičních technologií v Příboře se uskutečnilo tradiční setkání přadlen a předláků</w:t>
      </w:r>
    </w:p>
    <w:p>
      <w:pPr/>
      <w:r>
        <w:rPr>
          <w:b w:val="1"/>
          <w:bCs w:val="1"/>
        </w:rPr>
        <w:t xml:space="preserve">Václav Michalička, Muzeum Novojičínska, vedoucí CETRAT Příbor: </w:t>
      </w:r>
      <w:r>
        <w:rPr/>
        <w:t xml:space="preserve">“Sjelo se tady něco přes 100 přadlen a přadláků, jedná se o mezinárodní setkání, kdy jsou tady přadleny a pár přadláků z ČR, ale také ze Slovenska, Polska, nejvzdálenější účastníci jsou až od Baltského moře, tedy 700 km vzdáleni a proč tady to setkání děláme? Jedná se o poslání našeho muzea ukazovat funkčnost archaických technologií i v dnešním 21. století a že to, co se dělalo po tisíce let, že to má i svou budoucnost.”</w:t>
      </w:r>
    </w:p>
    <w:p>
      <w:pPr/>
      <w:r>
        <w:rPr/>
        <w:t xml:space="preserve">Předla se vlna, len i bavlna, klapaly kolovrátky i vřetena. Akce přilákala nejen zkušené přadleny a řemeslníky, ale i zvědavé návštěvníky, děti i milovníky řemeslné historie.</w:t>
      </w:r>
    </w:p>
    <w:p>
      <w:pPr/>
      <w:r>
        <w:rPr>
          <w:b w:val="1"/>
          <w:bCs w:val="1"/>
        </w:rPr>
        <w:t xml:space="preserve">anketa: přadleny a přadláci: </w:t>
      </w:r>
      <w:r>
        <w:rPr/>
        <w:t xml:space="preserve">“Všichni se tady navzájem známe minimálně ze soc. sítí a jsme hrozně rádi, že máme tuto možnost se potkat i osobně. nejen v tom virtuálním světě, ale i skutečném.”</w:t>
      </w:r>
    </w:p>
    <w:p>
      <w:pPr/>
      <w:r>
        <w:rPr/>
        <w:t xml:space="preserve">“Používám k předení nití vřeténko, je to vlastně původní, vlastně starší technika toho předení, toho spřádání té nitě. Má to trošičku jiná specifika, samozřejmě používáte obě ruce, takže nepoužíváte nohy.”</w:t>
      </w:r>
    </w:p>
    <w:p>
      <w:pPr/>
      <w:r>
        <w:rPr/>
        <w:t xml:space="preserve">“V podstatě v historických dobách tak se předlo za chůze, že měli ženy i muži omotané česance zpravidla nějakého rostlinného lýka kolem hlavy a za chůze vlastně spřádali, protože ta spotřeba nití byla enormní.”</w:t>
      </w:r>
    </w:p>
    <w:p>
      <w:pPr/>
      <w:r>
        <w:rPr/>
        <w:t xml:space="preserve">“Toto jsou turecká vřetánka, která se používají na klasické předení. Mají výhodu v tom, že upředenou vlnu namotávám na ta křidýlka. Když mám plná křidýlka, celé vřetánko takhle rozevřu jednoduše a zbyde mi taková želvička. Vlastně z želvičky si vezmu vnitřní a vnější nit a prostě a tu si setkám do dvounitky a mám hotovo.”</w:t>
      </w:r>
    </w:p>
    <w:p>
      <w:pPr/>
      <w:r>
        <w:rPr/>
        <w:t xml:space="preserve">“Tu se sčesává vlna. Nejdřív se musí ostříhat z ovce, pak se umyje a po tom umytí se češe a to se potom ještě více vyčistí.”</w:t>
      </w:r>
    </w:p>
    <w:p>
      <w:pPr/>
      <w:r>
        <w:rPr>
          <w:b w:val="1"/>
          <w:bCs w:val="1"/>
        </w:rPr>
        <w:t xml:space="preserve">anketa: návštěvnice akce: </w:t>
      </w:r>
      <w:r>
        <w:rPr/>
        <w:t xml:space="preserve">“Bavilo mě to hodně, protože mě to zajímá, těšila jsem se na to dlouho. A jak ti to šlo na tom kolovrátku? Moc ne, nedělala jsem to vůbec rovnoměrně a musela mi hodně pomáhat paní.”</w:t>
      </w:r>
    </w:p>
    <w:p>
      <w:pPr/>
      <w:r>
        <w:rPr/>
        <w:t xml:space="preserve">Součástí programu byly praktické ukázky tradičního předení, prezentace různých technik a návštěvníci měli možnost si předení sami vyzkoušet. K dobré náladě zahrála i cimbálovka.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24/v-centru-tradicnich-technologii-v-pribore-se-uskutecnilo-tradicni-setkani-pradlen-a-pred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2026-05-13T06:44:36+02:00</dcterms:created>
  <dcterms:modified xsi:type="dcterms:W3CDTF">2026-05-13T06:44:36+02:00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