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Novojičínska umožní nahlédnout “za oponu” depozitářů</w:t>
      </w:r>
    </w:p>
    <w:p>
      <w:pPr/>
      <w:r>
        <w:rPr/>
        <w:t xml:space="preserve">Muzeum v Novém Jičíně vzniklo v polovině 19. století. Od té doby shromažďuje sbírky, jejichž většina je uchovávána v depozitářích. Část exponátů, které se podařilo získat v posledních letech, teď Žerotínský zámek představuje pod názvem “Sbírky za oponou”.</w:t>
      </w:r>
    </w:p>
    <w:p>
      <w:pPr/>
      <w:r>
        <w:rPr>
          <w:b w:val="1"/>
          <w:bCs w:val="1"/>
        </w:rPr>
        <w:t xml:space="preserve">Eva Sulovská, Muzeum Novojičínska: </w:t>
      </w:r>
      <w:r>
        <w:rPr/>
        <w:t xml:space="preserve">“V Nové galerii Žerotínského zámku jsme se ještě před rekonstrukcí rozhodli vystavit naše sbírky, které vlastně sbíráme do muzea za posledních několik let, aby jsme veřejnost seznámili, čím se naše muzeum zabývá, jak rozšiřujeme tu muzejní sbírku. Samozřejmě máme nějakou sbírkotvornou koncepci a sbírky neustále doplňujeme a rozšiřujeme, aby jsme mapovali i ty další léta našeho života tady v Kravařsku, v tomto kraji.”</w:t>
      </w:r>
    </w:p>
    <w:p>
      <w:pPr/>
      <w:r>
        <w:rPr/>
        <w:t xml:space="preserve">Výstava tedy prezentuje různé vědní obory, třeba botaniku, geologii, etnografii, výtvarné umění nebo i řemesla a svět motocyklů, a to ze všech poboček muzea, ať už z té příborské, ze Zámku Kunín nebo Tatry v Kopřivnici. </w:t>
      </w:r>
    </w:p>
    <w:p>
      <w:pPr/>
      <w:r>
        <w:rPr>
          <w:b w:val="1"/>
          <w:bCs w:val="1"/>
        </w:rPr>
        <w:t xml:space="preserve">Eva Sulovská, Muzeum Novojičínska: </w:t>
      </w:r>
      <w:r>
        <w:rPr/>
        <w:t xml:space="preserve">“Tady tuto kovářskou dílnu jsme zakoupili z Příbora. je to celá dílna i s kovářským měchem, je nově zrestaurovaná, je vyrobení vídeňskou firmou Josefa Schallera. Ještě jsem ji nikdy nevystavovali a pro účel této výstavy byla právě tak krásně zrestaurována.”     </w:t>
      </w:r>
    </w:p>
    <w:p>
      <w:pPr/>
      <w:r>
        <w:rPr/>
        <w:t xml:space="preserve">Nejnovější exponát, který je nyní v galerii zámku k vidění, je ze sedmdesátých let dvacátého století. </w:t>
      </w:r>
    </w:p>
    <w:p>
      <w:pPr/>
      <w:r>
        <w:rPr>
          <w:b w:val="1"/>
          <w:bCs w:val="1"/>
        </w:rPr>
        <w:t xml:space="preserve">Eva Sulovská, Muzeum Novojičínska: </w:t>
      </w:r>
      <w:r>
        <w:rPr/>
        <w:t xml:space="preserve">“Máme tady samozřejmě sbírky, které  pochází z 19. století, možná je to i dřívější datace, u některých si nejsme úplně jisti. I ty se k nám ještě dostanou. A jsou tady i sbírky ze sedmdesátých, osmdesátých nebo devadesátých let. Tady je třeba obýváková stěna z roku 1970,které je poprvé prezentována na výstavě jako celek i s dalším vybavením. Tato doba už se vyznačuje sériovým nábytkem, takže je to těžké hledat unikáty, ale chceme, aby alespoň byla zastoupena v jednotlivých kusech, i ten sériový nábytek, který už se nevyrábí, a který vytvářel naše dějiny v sedmdesátých letech.” </w:t>
      </w:r>
    </w:p>
    <w:p>
      <w:pPr/>
      <w:r>
        <w:rPr/>
        <w:t xml:space="preserve">Výstava Sbírky za oponou je v Nové galerii plánována až do 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838/muzeum-novojicinska-umozni-nahlednout-za-oponu-depozit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2026-06-28T05:49:52+02:00</dcterms:created>
  <dcterms:modified xsi:type="dcterms:W3CDTF">2026-06-28T05:49:52+02:00</dcterms:modified>
</cp:coreProperties>
</file>

<file path=docProps/custom.xml><?xml version="1.0" encoding="utf-8"?>
<Properties xmlns="http://schemas.openxmlformats.org/officeDocument/2006/custom-properties" xmlns:vt="http://schemas.openxmlformats.org/officeDocument/2006/docPropsVTypes"/>
</file>